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6805F" w14:textId="503278F0" w:rsidR="003476FA" w:rsidRDefault="00C64DDD" w:rsidP="00514FF6">
      <w:pPr>
        <w:pStyle w:val="Titre"/>
        <w:rPr>
          <w:rFonts w:eastAsia="PMingLiU"/>
        </w:rPr>
      </w:pPr>
      <w:r>
        <w:t>Instructions</w:t>
      </w:r>
      <w:r>
        <w:t xml:space="preserve"> for Preparing Extended Abstract for The </w:t>
      </w:r>
      <w:r>
        <w:rPr>
          <w:rFonts w:eastAsiaTheme="minorEastAsia"/>
        </w:rPr>
        <w:t>7</w:t>
      </w:r>
      <w:bookmarkStart w:id="0" w:name="_GoBack"/>
      <w:bookmarkEnd w:id="0"/>
      <w:r>
        <w:rPr>
          <w:rFonts w:eastAsiaTheme="minorEastAsia"/>
        </w:rPr>
        <w:t xml:space="preserve">th </w:t>
      </w:r>
      <w:r>
        <w:rPr>
          <w:rFonts w:eastAsiaTheme="minorEastAsia"/>
        </w:rPr>
        <w:t>IASPEI / IAEE International Symposium: Effects of Surface Geology on Seismic Motion (ESG</w:t>
      </w:r>
      <w:r w:rsidR="00F35007">
        <w:rPr>
          <w:rFonts w:eastAsiaTheme="minorEastAsia"/>
        </w:rPr>
        <w:t>7</w:t>
      </w:r>
      <w:r>
        <w:rPr>
          <w:rFonts w:eastAsiaTheme="minorEastAsia"/>
        </w:rPr>
        <w:t>)</w:t>
      </w:r>
    </w:p>
    <w:p w14:paraId="28A781E6" w14:textId="77777777" w:rsidR="003476FA" w:rsidRDefault="003476FA">
      <w:pPr>
        <w:pStyle w:val="Corpsdetexte"/>
        <w:snapToGrid w:val="0"/>
        <w:rPr>
          <w:rFonts w:eastAsia="PMingLiU"/>
        </w:rPr>
      </w:pPr>
    </w:p>
    <w:p w14:paraId="3D2F0FAC" w14:textId="77777777" w:rsidR="003476FA" w:rsidRDefault="003476FA">
      <w:pPr>
        <w:pStyle w:val="Corpsdetexte"/>
        <w:snapToGrid w:val="0"/>
        <w:rPr>
          <w:rFonts w:eastAsia="PMingLiU"/>
        </w:rPr>
      </w:pPr>
    </w:p>
    <w:p w14:paraId="51791F63" w14:textId="77777777" w:rsidR="003476FA" w:rsidRDefault="00C64DDD" w:rsidP="00F82031">
      <w:pPr>
        <w:pStyle w:val="Author"/>
        <w:rPr>
          <w:rFonts w:eastAsia="PMingLiU"/>
        </w:rPr>
      </w:pPr>
      <w:r>
        <w:rPr>
          <w:rFonts w:eastAsia="PMingLiU"/>
        </w:rPr>
        <w:t>Cécile Cornou</w:t>
      </w:r>
      <w:r>
        <w:rPr>
          <w:rFonts w:eastAsia="PMingLiU"/>
          <w:vertAlign w:val="superscript"/>
          <w:lang w:eastAsia="ja-JP"/>
        </w:rPr>
        <w:t>1</w:t>
      </w:r>
      <w:r>
        <w:rPr>
          <w:rFonts w:eastAsia="PMingLiU"/>
        </w:rPr>
        <w:t>, Hanako Kyoto</w:t>
      </w:r>
      <w:r>
        <w:rPr>
          <w:rFonts w:eastAsia="PMingLiU"/>
          <w:vertAlign w:val="superscript"/>
        </w:rPr>
        <w:t>2</w:t>
      </w:r>
      <w:r>
        <w:rPr>
          <w:rFonts w:eastAsia="PMingLiU"/>
        </w:rPr>
        <w:t>, and Jiro Uji</w:t>
      </w:r>
      <w:r>
        <w:rPr>
          <w:rFonts w:eastAsia="PMingLiU"/>
          <w:vertAlign w:val="superscript"/>
        </w:rPr>
        <w:t>3</w:t>
      </w:r>
    </w:p>
    <w:p w14:paraId="2EB5F401" w14:textId="77777777" w:rsidR="003476FA" w:rsidRDefault="00C64DDD" w:rsidP="005D6108">
      <w:pPr>
        <w:pStyle w:val="authoraffiliation"/>
      </w:pPr>
      <w:r>
        <w:rPr>
          <w:vertAlign w:val="superscript"/>
        </w:rPr>
        <w:t>1</w:t>
      </w:r>
      <w:r>
        <w:t xml:space="preserve"> Director of Research, Univ. Grenoble Alpes, Univ. </w:t>
      </w:r>
      <w:r w:rsidRPr="005D6108">
        <w:rPr>
          <w:lang w:val="fr-FR"/>
        </w:rPr>
        <w:t xml:space="preserve">Savoie Mont Blanc, CNRS, IRD, Univ. </w:t>
      </w:r>
      <w:r>
        <w:t>Gustave Eiffel, ISTerre, Grenoble, France (</w:t>
      </w:r>
      <w:proofErr w:type="spellStart"/>
      <w:r>
        <w:t>xxx@yyy</w:t>
      </w:r>
      <w:proofErr w:type="spellEnd"/>
      <w:r>
        <w:t>)</w:t>
      </w:r>
    </w:p>
    <w:p w14:paraId="155E9871" w14:textId="77777777" w:rsidR="003476FA" w:rsidRDefault="00C64DDD" w:rsidP="00F82031">
      <w:pPr>
        <w:pStyle w:val="authoraffiliation"/>
      </w:pPr>
      <w:r>
        <w:rPr>
          <w:vertAlign w:val="superscript"/>
        </w:rPr>
        <w:t>2</w:t>
      </w:r>
      <w:r>
        <w:t xml:space="preserve"> Associate Researcher, DPRI, Kyoto University, Kyoto, Japan (</w:t>
      </w:r>
      <w:proofErr w:type="spellStart"/>
      <w:r>
        <w:t>xxx@yyy</w:t>
      </w:r>
      <w:proofErr w:type="spellEnd"/>
      <w:r>
        <w:t>)</w:t>
      </w:r>
    </w:p>
    <w:p w14:paraId="690AE4DD" w14:textId="77777777" w:rsidR="003476FA" w:rsidRDefault="00C64DDD" w:rsidP="005D6108">
      <w:pPr>
        <w:pStyle w:val="authoraffiliation"/>
      </w:pPr>
      <w:r>
        <w:rPr>
          <w:rFonts w:eastAsia="PMingLiU"/>
          <w:vertAlign w:val="superscript"/>
        </w:rPr>
        <w:t>3</w:t>
      </w:r>
      <w:r>
        <w:rPr>
          <w:rFonts w:eastAsia="PMingLiU"/>
        </w:rPr>
        <w:t xml:space="preserve"> Professor, DPRI, Kyoto University, Kyoto, Japan (</w:t>
      </w:r>
      <w:proofErr w:type="spellStart"/>
      <w:r>
        <w:rPr>
          <w:rFonts w:eastAsia="PMingLiU"/>
        </w:rPr>
        <w:t>xxx@yyy</w:t>
      </w:r>
      <w:proofErr w:type="spellEnd"/>
      <w:r>
        <w:rPr>
          <w:rFonts w:eastAsia="PMingLiU"/>
        </w:rPr>
        <w:t>)</w:t>
      </w:r>
    </w:p>
    <w:p w14:paraId="61FAECDE" w14:textId="77777777" w:rsidR="003476FA" w:rsidRDefault="003476FA">
      <w:pPr>
        <w:pStyle w:val="Corpsdetexte"/>
        <w:snapToGrid w:val="0"/>
        <w:rPr>
          <w:rFonts w:eastAsia="PMingLiU"/>
        </w:rPr>
      </w:pPr>
    </w:p>
    <w:p w14:paraId="725DE0C7" w14:textId="77777777" w:rsidR="003476FA" w:rsidRDefault="003476FA">
      <w:pPr>
        <w:pStyle w:val="Corpsdetexte"/>
        <w:snapToGrid w:val="0"/>
        <w:rPr>
          <w:rFonts w:eastAsia="PMingLiU"/>
        </w:rPr>
      </w:pPr>
    </w:p>
    <w:p w14:paraId="16853439" w14:textId="77777777" w:rsidR="003476FA" w:rsidRDefault="00C64DDD">
      <w:pPr>
        <w:pStyle w:val="AbstractHeader"/>
        <w:snapToGrid w:val="0"/>
        <w:rPr>
          <w:rFonts w:eastAsia="PMingLiU"/>
        </w:rPr>
      </w:pPr>
      <w:r>
        <w:rPr>
          <w:rFonts w:eastAsia="PMingLiU"/>
        </w:rPr>
        <w:t>Abstract</w:t>
      </w:r>
    </w:p>
    <w:p w14:paraId="0F3120FD" w14:textId="77777777" w:rsidR="003476FA" w:rsidRDefault="003476FA">
      <w:pPr>
        <w:pStyle w:val="Corpsdetexte"/>
        <w:snapToGrid w:val="0"/>
        <w:rPr>
          <w:rFonts w:eastAsia="PMingLiU"/>
        </w:rPr>
      </w:pPr>
    </w:p>
    <w:p w14:paraId="6ACB38D0" w14:textId="77777777" w:rsidR="003476FA" w:rsidRDefault="00C64DDD">
      <w:pPr>
        <w:pStyle w:val="AbstractText"/>
        <w:snapToGrid w:val="0"/>
      </w:pPr>
      <w:r>
        <w:t>This document describes t</w:t>
      </w:r>
      <w:r>
        <w:t>he format instructions for</w:t>
      </w:r>
      <w:r>
        <w:rPr>
          <w:rFonts w:eastAsia="PMingLiU"/>
        </w:rPr>
        <w:t xml:space="preserve"> preparing</w:t>
      </w:r>
      <w:r>
        <w:t xml:space="preserve"> extended abstracts for the </w:t>
      </w:r>
      <w:r>
        <w:rPr>
          <w:rFonts w:eastAsiaTheme="minorEastAsia"/>
        </w:rPr>
        <w:t xml:space="preserve">ESG7 </w:t>
      </w:r>
      <w:r>
        <w:t>to be held in Grenoble, France on October 19-21, 20</w:t>
      </w:r>
      <w:r>
        <w:rPr>
          <w:rFonts w:eastAsiaTheme="minorEastAsia"/>
        </w:rPr>
        <w:t>26</w:t>
      </w:r>
      <w:r>
        <w:t xml:space="preserve">. It is our goal to be relatively flexible in the format, yet maintain a reasonable degree of consistency between papers in the final </w:t>
      </w:r>
      <w:r>
        <w:t>proceedings.</w:t>
      </w:r>
      <w:r>
        <w:rPr>
          <w:rFonts w:eastAsia="PMingLiU"/>
        </w:rPr>
        <w:t xml:space="preserve"> </w:t>
      </w:r>
      <w:r>
        <w:t xml:space="preserve">The abstract should be shorter than the one-page abstract (within 150 words), since the maximum paper length is only </w:t>
      </w:r>
      <w:r>
        <w:rPr>
          <w:rFonts w:eastAsiaTheme="minorEastAsia"/>
        </w:rPr>
        <w:t>four</w:t>
      </w:r>
      <w:r>
        <w:t xml:space="preserve"> pages. </w:t>
      </w:r>
    </w:p>
    <w:p w14:paraId="114F7887" w14:textId="77777777" w:rsidR="003476FA" w:rsidRDefault="003476FA">
      <w:pPr>
        <w:pStyle w:val="AbstractText"/>
        <w:snapToGrid w:val="0"/>
        <w:rPr>
          <w:rFonts w:eastAsia="PMingLiU"/>
        </w:rPr>
      </w:pPr>
    </w:p>
    <w:p w14:paraId="30CF9B5A" w14:textId="77777777" w:rsidR="003476FA" w:rsidRDefault="00C64DDD" w:rsidP="005D6108">
      <w:pPr>
        <w:pStyle w:val="keywords"/>
        <w:rPr>
          <w:rFonts w:eastAsia="PMingLiU"/>
        </w:rPr>
      </w:pPr>
      <w:r>
        <w:t xml:space="preserve">Keywords: </w:t>
      </w:r>
      <w:r>
        <w:rPr>
          <w:rFonts w:eastAsiaTheme="minorEastAsia"/>
        </w:rPr>
        <w:t>ESG7, Grenoble, France</w:t>
      </w:r>
    </w:p>
    <w:p w14:paraId="27878A0A" w14:textId="77777777" w:rsidR="003476FA" w:rsidRDefault="003476FA">
      <w:pPr>
        <w:pStyle w:val="Corpsdetexte"/>
        <w:snapToGrid w:val="0"/>
        <w:rPr>
          <w:rFonts w:eastAsia="PMingLiU"/>
        </w:rPr>
      </w:pPr>
    </w:p>
    <w:p w14:paraId="15C759E8" w14:textId="77777777" w:rsidR="003476FA" w:rsidRDefault="003476FA">
      <w:pPr>
        <w:pStyle w:val="Corpsdetexte"/>
        <w:snapToGrid w:val="0"/>
        <w:rPr>
          <w:rFonts w:eastAsia="PMingLiU"/>
        </w:rPr>
      </w:pPr>
    </w:p>
    <w:p w14:paraId="1BD0DC92" w14:textId="77777777" w:rsidR="003476FA" w:rsidRDefault="00C64DDD">
      <w:pPr>
        <w:pStyle w:val="Titre1"/>
        <w:snapToGrid w:val="0"/>
        <w:rPr>
          <w:rFonts w:eastAsia="PMingLiU"/>
        </w:rPr>
      </w:pPr>
      <w:r>
        <w:t>Introduction</w:t>
      </w:r>
    </w:p>
    <w:p w14:paraId="36AA84DD" w14:textId="77777777" w:rsidR="003476FA" w:rsidRDefault="003476FA">
      <w:pPr>
        <w:snapToGrid w:val="0"/>
        <w:rPr>
          <w:rFonts w:eastAsia="PMingLiU"/>
        </w:rPr>
      </w:pPr>
    </w:p>
    <w:p w14:paraId="46B7D220" w14:textId="77777777" w:rsidR="003476FA" w:rsidRDefault="00C64DDD" w:rsidP="005D6108">
      <w:pPr>
        <w:pStyle w:val="Corpsdetexte"/>
        <w:rPr>
          <w:rFonts w:eastAsia="PMingLiU"/>
        </w:rPr>
      </w:pPr>
      <w:r>
        <w:t xml:space="preserve">The papers presented at the </w:t>
      </w:r>
      <w:r>
        <w:rPr>
          <w:rFonts w:eastAsiaTheme="minorEastAsia"/>
        </w:rPr>
        <w:t xml:space="preserve">ESG7 </w:t>
      </w:r>
      <w:r>
        <w:t>will be collected in the confe</w:t>
      </w:r>
      <w:r>
        <w:t xml:space="preserve">rence proceedings in a digital form and be distributed during the conference. This document describes, and is </w:t>
      </w:r>
      <w:r>
        <w:rPr>
          <w:color w:val="000000"/>
        </w:rPr>
        <w:t>formatted in, the desired format for the papers</w:t>
      </w:r>
      <w:r>
        <w:rPr>
          <w:rFonts w:eastAsia="PMingLiU"/>
        </w:rPr>
        <w:t>.</w:t>
      </w:r>
    </w:p>
    <w:p w14:paraId="1504E62D" w14:textId="77777777" w:rsidR="003476FA" w:rsidRDefault="003476FA">
      <w:pPr>
        <w:pStyle w:val="Corpsdetexte"/>
        <w:snapToGrid w:val="0"/>
        <w:rPr>
          <w:rFonts w:eastAsia="PMingLiU"/>
        </w:rPr>
      </w:pPr>
    </w:p>
    <w:p w14:paraId="77FF09F0" w14:textId="77777777" w:rsidR="003476FA" w:rsidRDefault="00C64DDD">
      <w:pPr>
        <w:pStyle w:val="Titre1"/>
        <w:snapToGrid w:val="0"/>
        <w:rPr>
          <w:rFonts w:eastAsia="PMingLiU"/>
        </w:rPr>
      </w:pPr>
      <w:r>
        <w:rPr>
          <w:rFonts w:eastAsia="PMingLiU"/>
        </w:rPr>
        <w:t>General Requirements</w:t>
      </w:r>
    </w:p>
    <w:p w14:paraId="0E2D21DE" w14:textId="77777777" w:rsidR="003476FA" w:rsidRDefault="003476FA">
      <w:pPr>
        <w:pStyle w:val="Corpsdetexte"/>
        <w:snapToGrid w:val="0"/>
        <w:rPr>
          <w:rFonts w:eastAsia="PMingLiU"/>
        </w:rPr>
      </w:pPr>
    </w:p>
    <w:p w14:paraId="747907DA" w14:textId="77777777" w:rsidR="003476FA" w:rsidRDefault="00C64DDD">
      <w:pPr>
        <w:pStyle w:val="Listepuces"/>
        <w:snapToGrid w:val="0"/>
      </w:pPr>
      <w:r>
        <w:rPr>
          <w:rFonts w:eastAsia="PMingLiU"/>
        </w:rPr>
        <w:t>Extended Abstract Submission Online: The Acrobat PDF format is required. I</w:t>
      </w:r>
      <w:r>
        <w:rPr>
          <w:rFonts w:eastAsia="PMingLiU"/>
        </w:rPr>
        <w:t>t is recommended to use the conversion setting of “</w:t>
      </w:r>
      <w:proofErr w:type="gramStart"/>
      <w:r>
        <w:rPr>
          <w:rFonts w:eastAsia="PMingLiU"/>
        </w:rPr>
        <w:t>eBook</w:t>
      </w:r>
      <w:proofErr w:type="gramEnd"/>
      <w:r>
        <w:rPr>
          <w:rFonts w:eastAsia="PMingLiU"/>
        </w:rPr>
        <w:t>” quality or other high quality conversion settings to ensure the readability and clarity of figures and photos.</w:t>
      </w:r>
    </w:p>
    <w:p w14:paraId="622F3DF7" w14:textId="77777777" w:rsidR="003476FA" w:rsidRDefault="003476FA">
      <w:pPr>
        <w:pStyle w:val="Listepuces"/>
        <w:snapToGrid w:val="0"/>
        <w:rPr>
          <w:highlight w:val="yellow"/>
          <w:lang w:eastAsia="ja-JP"/>
        </w:rPr>
      </w:pPr>
    </w:p>
    <w:p w14:paraId="49690BAA" w14:textId="77777777" w:rsidR="003476FA" w:rsidRDefault="003476FA">
      <w:pPr>
        <w:pStyle w:val="Corpsdetexte"/>
        <w:snapToGrid w:val="0"/>
        <w:rPr>
          <w:rFonts w:eastAsia="PMingLiU"/>
        </w:rPr>
      </w:pPr>
    </w:p>
    <w:p w14:paraId="5DF157EA" w14:textId="77777777" w:rsidR="003476FA" w:rsidRDefault="00C64DDD">
      <w:pPr>
        <w:pStyle w:val="Titre1"/>
        <w:snapToGrid w:val="0"/>
        <w:rPr>
          <w:rFonts w:eastAsia="PMingLiU"/>
        </w:rPr>
      </w:pPr>
      <w:r>
        <w:t>Format Requirements</w:t>
      </w:r>
    </w:p>
    <w:p w14:paraId="0EC6A013" w14:textId="77777777" w:rsidR="003476FA" w:rsidRDefault="003476FA">
      <w:pPr>
        <w:snapToGrid w:val="0"/>
        <w:rPr>
          <w:rFonts w:eastAsia="PMingLiU"/>
        </w:rPr>
      </w:pPr>
    </w:p>
    <w:p w14:paraId="74F7BA3D" w14:textId="77777777" w:rsidR="003476FA" w:rsidRDefault="00C64DDD">
      <w:pPr>
        <w:pStyle w:val="Corpsdetexte"/>
        <w:snapToGrid w:val="0"/>
        <w:rPr>
          <w:rFonts w:eastAsia="PMingLiU"/>
        </w:rPr>
      </w:pPr>
      <w:r>
        <w:t>The styles for three levels of headings are specified. Heading 1</w:t>
      </w:r>
      <w:r>
        <w:t xml:space="preserve"> is shown at the beginning of this section.</w:t>
      </w:r>
      <w:r>
        <w:rPr>
          <w:rFonts w:eastAsia="PMingLiU"/>
        </w:rPr>
        <w:t xml:space="preserve"> </w:t>
      </w:r>
      <w:r>
        <w:t>Headings should be preceded and followed by a one-line space.</w:t>
      </w:r>
      <w:r>
        <w:rPr>
          <w:rFonts w:eastAsia="PMingLiU"/>
        </w:rPr>
        <w:t xml:space="preserve"> </w:t>
      </w:r>
      <w:r>
        <w:t>The Microsoft Word is preferred as the word processor. If you prefer other word processors, please follow the general instructions as given below.</w:t>
      </w:r>
    </w:p>
    <w:p w14:paraId="5EB09EFC" w14:textId="77777777" w:rsidR="003476FA" w:rsidRDefault="003476FA">
      <w:pPr>
        <w:pStyle w:val="Corpsdetexte"/>
        <w:snapToGrid w:val="0"/>
        <w:rPr>
          <w:rFonts w:eastAsia="PMingLiU"/>
        </w:rPr>
      </w:pPr>
    </w:p>
    <w:p w14:paraId="38D007E2" w14:textId="77777777" w:rsidR="003476FA" w:rsidRDefault="00C64DDD">
      <w:pPr>
        <w:pStyle w:val="Titre2"/>
        <w:snapToGrid w:val="0"/>
        <w:rPr>
          <w:rFonts w:eastAsia="PMingLiU"/>
        </w:rPr>
      </w:pPr>
      <w:r>
        <w:rPr>
          <w:rFonts w:eastAsia="PMingLiU"/>
        </w:rPr>
        <w:t>Heading 2 Example</w:t>
      </w:r>
    </w:p>
    <w:p w14:paraId="1FCB36E1" w14:textId="77777777" w:rsidR="003476FA" w:rsidRDefault="003476FA">
      <w:pPr>
        <w:snapToGrid w:val="0"/>
        <w:rPr>
          <w:rFonts w:eastAsia="PMingLiU"/>
        </w:rPr>
      </w:pPr>
    </w:p>
    <w:p w14:paraId="52051E0B" w14:textId="77777777" w:rsidR="003476FA" w:rsidRDefault="00C64DDD">
      <w:pPr>
        <w:pStyle w:val="Titre3"/>
        <w:snapToGrid w:val="0"/>
        <w:rPr>
          <w:rFonts w:eastAsia="PMingLiU"/>
        </w:rPr>
      </w:pPr>
      <w:r>
        <w:rPr>
          <w:rFonts w:eastAsia="PMingLiU"/>
        </w:rPr>
        <w:t>Heading 3 Example</w:t>
      </w:r>
    </w:p>
    <w:p w14:paraId="295E70B4" w14:textId="77777777" w:rsidR="003476FA" w:rsidRDefault="003476FA">
      <w:pPr>
        <w:snapToGrid w:val="0"/>
        <w:rPr>
          <w:rFonts w:eastAsia="PMingLiU"/>
        </w:rPr>
      </w:pPr>
    </w:p>
    <w:p w14:paraId="271661AA" w14:textId="77777777" w:rsidR="003476FA" w:rsidRDefault="00C64DDD">
      <w:pPr>
        <w:pStyle w:val="Corpsdetexte"/>
        <w:snapToGrid w:val="0"/>
        <w:rPr>
          <w:rFonts w:eastAsia="PMingLiU"/>
        </w:rPr>
      </w:pPr>
      <w:r>
        <w:t>The general format requirements are as follows:</w:t>
      </w:r>
    </w:p>
    <w:p w14:paraId="20AD7A0C" w14:textId="77777777" w:rsidR="003476FA" w:rsidRDefault="003476FA">
      <w:pPr>
        <w:pStyle w:val="Corpsdetexte"/>
        <w:snapToGrid w:val="0"/>
        <w:rPr>
          <w:rFonts w:eastAsia="PMingLiU"/>
        </w:rPr>
      </w:pPr>
    </w:p>
    <w:p w14:paraId="3A2FD62E" w14:textId="77777777" w:rsidR="003476FA" w:rsidRDefault="00C64DDD">
      <w:pPr>
        <w:pStyle w:val="Listenumros"/>
        <w:numPr>
          <w:ilvl w:val="0"/>
          <w:numId w:val="1"/>
        </w:numPr>
        <w:snapToGrid w:val="0"/>
        <w:ind w:left="623" w:hanging="425"/>
        <w:rPr>
          <w:rFonts w:eastAsia="PMingLiU"/>
        </w:rPr>
      </w:pPr>
      <w:r>
        <w:t>Paper Length (</w:t>
      </w:r>
      <w:r>
        <w:rPr>
          <w:rFonts w:eastAsia="PMingLiU"/>
        </w:rPr>
        <w:t xml:space="preserve">use </w:t>
      </w:r>
      <w:r>
        <w:t xml:space="preserve">A4 size paper): </w:t>
      </w:r>
      <w:r>
        <w:rPr>
          <w:rFonts w:eastAsia="PMingLiU"/>
        </w:rPr>
        <w:t>The preferred length of each paper is 4 pages inclusiv</w:t>
      </w:r>
      <w:r>
        <w:rPr>
          <w:spacing w:val="-3"/>
        </w:rPr>
        <w:t>e of figures, tables, photographs, appendices and list of references</w:t>
      </w:r>
      <w:r>
        <w:rPr>
          <w:rFonts w:eastAsia="PMingLiU"/>
        </w:rPr>
        <w:t>.</w:t>
      </w:r>
      <w:r>
        <w:t xml:space="preserve"> </w:t>
      </w:r>
      <w:r>
        <w:rPr>
          <w:rFonts w:eastAsia="PMingLiU"/>
        </w:rPr>
        <w:t>However, th</w:t>
      </w:r>
      <w:r>
        <w:rPr>
          <w:rFonts w:eastAsia="PMingLiU"/>
        </w:rPr>
        <w:t xml:space="preserve">e </w:t>
      </w:r>
      <w:r>
        <w:t xml:space="preserve">file size </w:t>
      </w:r>
      <w:r>
        <w:rPr>
          <w:rFonts w:eastAsia="PMingLiU"/>
          <w:u w:val="single"/>
        </w:rPr>
        <w:t>may not</w:t>
      </w:r>
      <w:r>
        <w:rPr>
          <w:rFonts w:eastAsia="PMingLiU"/>
        </w:rPr>
        <w:t xml:space="preserve"> exceed</w:t>
      </w:r>
      <w:r>
        <w:t xml:space="preserve"> 15 megabytes.</w:t>
      </w:r>
      <w:r>
        <w:rPr>
          <w:rFonts w:eastAsia="PMingLiU"/>
        </w:rPr>
        <w:t xml:space="preserve"> </w:t>
      </w:r>
    </w:p>
    <w:p w14:paraId="583888E9" w14:textId="77777777" w:rsidR="003476FA" w:rsidRDefault="00C64DDD">
      <w:pPr>
        <w:pStyle w:val="Listenumros"/>
        <w:numPr>
          <w:ilvl w:val="0"/>
          <w:numId w:val="1"/>
        </w:numPr>
        <w:snapToGrid w:val="0"/>
        <w:ind w:left="623" w:hanging="425"/>
        <w:rPr>
          <w:rFonts w:eastAsia="PMingLiU"/>
        </w:rPr>
      </w:pPr>
      <w:r>
        <w:t>Margins: 1 inch (2.5 cm) on</w:t>
      </w:r>
      <w:r>
        <w:rPr>
          <w:rFonts w:eastAsia="PMingLiU"/>
        </w:rPr>
        <w:t xml:space="preserve"> all</w:t>
      </w:r>
      <w:r>
        <w:t xml:space="preserve"> four sides</w:t>
      </w:r>
      <w:r>
        <w:rPr>
          <w:rFonts w:eastAsia="PMingLiU"/>
        </w:rPr>
        <w:t>.</w:t>
      </w:r>
    </w:p>
    <w:p w14:paraId="0BE9498F" w14:textId="77777777" w:rsidR="003476FA" w:rsidRDefault="00C64DDD">
      <w:pPr>
        <w:pStyle w:val="Listenumros"/>
        <w:numPr>
          <w:ilvl w:val="0"/>
          <w:numId w:val="1"/>
        </w:numPr>
        <w:snapToGrid w:val="0"/>
        <w:ind w:left="623" w:hanging="425"/>
        <w:rPr>
          <w:rFonts w:eastAsia="PMingLiU"/>
        </w:rPr>
      </w:pPr>
      <w:r>
        <w:lastRenderedPageBreak/>
        <w:t>Title: 16</w:t>
      </w:r>
      <w:r>
        <w:rPr>
          <w:rFonts w:eastAsia="PMingLiU"/>
        </w:rPr>
        <w:t>-</w:t>
      </w:r>
      <w:r>
        <w:t xml:space="preserve">pt bold Times New Roman, centered, all in capital letters, with </w:t>
      </w:r>
      <w:r>
        <w:rPr>
          <w:rFonts w:eastAsia="PMingLiU"/>
        </w:rPr>
        <w:t>single line</w:t>
      </w:r>
      <w:r>
        <w:t xml:space="preserve"> spacing,</w:t>
      </w:r>
      <w:r>
        <w:rPr>
          <w:rFonts w:eastAsia="PMingLiU"/>
        </w:rPr>
        <w:t xml:space="preserve"> and </w:t>
      </w:r>
      <w:r>
        <w:t xml:space="preserve">should be followed by a </w:t>
      </w:r>
      <w:r>
        <w:rPr>
          <w:rFonts w:eastAsia="PMingLiU"/>
        </w:rPr>
        <w:t>2</w:t>
      </w:r>
      <w:r>
        <w:t>-line space.</w:t>
      </w:r>
    </w:p>
    <w:p w14:paraId="0FB7B08B" w14:textId="3711230D" w:rsidR="003476FA" w:rsidRDefault="00C64DDD">
      <w:pPr>
        <w:pStyle w:val="Listenumros"/>
        <w:numPr>
          <w:ilvl w:val="0"/>
          <w:numId w:val="1"/>
        </w:numPr>
        <w:snapToGrid w:val="0"/>
        <w:ind w:left="623" w:hanging="425"/>
        <w:rPr>
          <w:rFonts w:eastAsia="PMingLiU"/>
        </w:rPr>
      </w:pPr>
      <w:r>
        <w:t>Authors/Affiliation: 1</w:t>
      </w:r>
      <w:r>
        <w:rPr>
          <w:rFonts w:eastAsia="PMingLiU"/>
        </w:rPr>
        <w:t>2-</w:t>
      </w:r>
      <w:r>
        <w:t xml:space="preserve">pt Times </w:t>
      </w:r>
      <w:r>
        <w:t xml:space="preserve">New Roman, </w:t>
      </w:r>
      <w:r w:rsidR="00971CB0">
        <w:t xml:space="preserve">centered, </w:t>
      </w:r>
      <w:r>
        <w:t xml:space="preserve">with </w:t>
      </w:r>
      <w:r>
        <w:rPr>
          <w:rFonts w:eastAsia="PMingLiU"/>
        </w:rPr>
        <w:t>single line</w:t>
      </w:r>
      <w:r>
        <w:t xml:space="preserve"> spacing for Authors name list, </w:t>
      </w:r>
      <w:r>
        <w:rPr>
          <w:rFonts w:eastAsia="PMingLiU"/>
        </w:rPr>
        <w:t xml:space="preserve">and </w:t>
      </w:r>
      <w:r>
        <w:t>should be preceded</w:t>
      </w:r>
      <w:r>
        <w:rPr>
          <w:rFonts w:eastAsia="PMingLiU"/>
        </w:rPr>
        <w:t xml:space="preserve"> by a 2-line space</w:t>
      </w:r>
      <w:r>
        <w:t xml:space="preserve"> </w:t>
      </w:r>
      <w:r>
        <w:rPr>
          <w:rFonts w:eastAsia="PMingLiU"/>
        </w:rPr>
        <w:t>and</w:t>
      </w:r>
      <w:r>
        <w:t xml:space="preserve"> then followed by superscript footnote number(s). The position, affiliation and e-mail address of the author(s), in 10-pt Times</w:t>
      </w:r>
      <w:r>
        <w:rPr>
          <w:rFonts w:eastAsia="PMingLiU"/>
        </w:rPr>
        <w:t xml:space="preserve"> New </w:t>
      </w:r>
      <w:proofErr w:type="gramStart"/>
      <w:r>
        <w:rPr>
          <w:rFonts w:eastAsia="PMingLiU"/>
        </w:rPr>
        <w:t>Roman</w:t>
      </w:r>
      <w:r>
        <w:t xml:space="preserve">, </w:t>
      </w:r>
      <w:r w:rsidR="00971CB0">
        <w:t xml:space="preserve"> centered</w:t>
      </w:r>
      <w:proofErr w:type="gramEnd"/>
      <w:r w:rsidR="00971CB0">
        <w:t>,</w:t>
      </w:r>
      <w:r w:rsidR="00F82031">
        <w:t xml:space="preserve"> </w:t>
      </w:r>
      <w:r>
        <w:t>single spacing, should be listed just following the author list.</w:t>
      </w:r>
    </w:p>
    <w:p w14:paraId="14FC83D0" w14:textId="34ADC399" w:rsidR="003476FA" w:rsidRDefault="00C64DDD">
      <w:pPr>
        <w:pStyle w:val="Listenumros"/>
        <w:numPr>
          <w:ilvl w:val="0"/>
          <w:numId w:val="1"/>
        </w:numPr>
        <w:snapToGrid w:val="0"/>
        <w:ind w:left="623" w:hanging="425"/>
        <w:rPr>
          <w:rFonts w:eastAsia="PMingLiU"/>
        </w:rPr>
      </w:pPr>
      <w:r>
        <w:t>Abstract Header: 10</w:t>
      </w:r>
      <w:r>
        <w:rPr>
          <w:rFonts w:eastAsia="PMingLiU"/>
        </w:rPr>
        <w:t>-</w:t>
      </w:r>
      <w:r>
        <w:t xml:space="preserve">pt bold Times New Roman, </w:t>
      </w:r>
      <w:r w:rsidR="00971CB0">
        <w:t xml:space="preserve">centered, </w:t>
      </w:r>
      <w:r>
        <w:t xml:space="preserve">with </w:t>
      </w:r>
      <w:r>
        <w:rPr>
          <w:rFonts w:eastAsia="PMingLiU"/>
        </w:rPr>
        <w:t xml:space="preserve">2-line </w:t>
      </w:r>
      <w:r>
        <w:t>spacing</w:t>
      </w:r>
      <w:r>
        <w:rPr>
          <w:rFonts w:eastAsia="PMingLiU"/>
        </w:rPr>
        <w:t xml:space="preserve"> before and one-line</w:t>
      </w:r>
      <w:r>
        <w:t xml:space="preserve"> spacing </w:t>
      </w:r>
      <w:r>
        <w:rPr>
          <w:rFonts w:eastAsia="PMingLiU"/>
        </w:rPr>
        <w:t>after</w:t>
      </w:r>
      <w:r>
        <w:t xml:space="preserve"> the title.</w:t>
      </w:r>
    </w:p>
    <w:p w14:paraId="365988B2" w14:textId="77777777" w:rsidR="003476FA" w:rsidRDefault="00C64DDD">
      <w:pPr>
        <w:pStyle w:val="Listenumros"/>
        <w:numPr>
          <w:ilvl w:val="0"/>
          <w:numId w:val="1"/>
        </w:numPr>
        <w:snapToGrid w:val="0"/>
        <w:ind w:left="623" w:hanging="425"/>
        <w:rPr>
          <w:rFonts w:eastAsia="PMingLiU"/>
        </w:rPr>
      </w:pPr>
      <w:r>
        <w:t xml:space="preserve">Abstract: no more than </w:t>
      </w:r>
      <w:r>
        <w:rPr>
          <w:rFonts w:eastAsia="PMingLiU"/>
        </w:rPr>
        <w:t>15</w:t>
      </w:r>
      <w:r>
        <w:t>0 words, in 10</w:t>
      </w:r>
      <w:r>
        <w:rPr>
          <w:rFonts w:eastAsia="PMingLiU"/>
        </w:rPr>
        <w:t>-</w:t>
      </w:r>
      <w:r>
        <w:t xml:space="preserve">pt Times New Roman, </w:t>
      </w:r>
      <w:r>
        <w:rPr>
          <w:rFonts w:eastAsia="PMingLiU"/>
        </w:rPr>
        <w:t>sing</w:t>
      </w:r>
      <w:r>
        <w:rPr>
          <w:rFonts w:eastAsia="PMingLiU"/>
        </w:rPr>
        <w:t>le line</w:t>
      </w:r>
      <w:r>
        <w:t xml:space="preserve"> spacing, </w:t>
      </w:r>
      <w:r>
        <w:rPr>
          <w:rFonts w:eastAsia="PMingLiU"/>
        </w:rPr>
        <w:t>0.8cm indentation on both sides, one-line</w:t>
      </w:r>
      <w:r>
        <w:t xml:space="preserve"> spacing before,</w:t>
      </w:r>
      <w:r>
        <w:rPr>
          <w:rFonts w:eastAsia="PMingLiU"/>
        </w:rPr>
        <w:t xml:space="preserve"> and</w:t>
      </w:r>
      <w:r>
        <w:t xml:space="preserve"> justified on both margins.</w:t>
      </w:r>
    </w:p>
    <w:p w14:paraId="23DDEF1B" w14:textId="173AA106" w:rsidR="003476FA" w:rsidRDefault="00C64DDD">
      <w:pPr>
        <w:pStyle w:val="Listenumros"/>
        <w:numPr>
          <w:ilvl w:val="0"/>
          <w:numId w:val="1"/>
        </w:numPr>
        <w:snapToGrid w:val="0"/>
        <w:ind w:left="623" w:hanging="425"/>
        <w:rPr>
          <w:rFonts w:eastAsia="PMingLiU"/>
        </w:rPr>
      </w:pPr>
      <w:r>
        <w:t>Keywords: no more than 5 words, in 10-pt italic Times New Roman and left-aligned</w:t>
      </w:r>
      <w:r w:rsidR="00971CB0">
        <w:t xml:space="preserve">, </w:t>
      </w:r>
      <w:r w:rsidR="00971CB0">
        <w:rPr>
          <w:rFonts w:eastAsia="PMingLiU"/>
        </w:rPr>
        <w:t>0.8cm indentation on both sides, one-line</w:t>
      </w:r>
      <w:r w:rsidR="00971CB0">
        <w:t xml:space="preserve"> spacing before.</w:t>
      </w:r>
    </w:p>
    <w:p w14:paraId="142A9B81" w14:textId="77777777" w:rsidR="003476FA" w:rsidRDefault="00C64DDD">
      <w:pPr>
        <w:pStyle w:val="Listenumros"/>
        <w:numPr>
          <w:ilvl w:val="0"/>
          <w:numId w:val="1"/>
        </w:numPr>
        <w:snapToGrid w:val="0"/>
        <w:ind w:left="623" w:hanging="425"/>
        <w:rPr>
          <w:rFonts w:eastAsia="PMingLiU"/>
        </w:rPr>
      </w:pPr>
      <w:r>
        <w:t xml:space="preserve">Section </w:t>
      </w:r>
      <w:r>
        <w:t>Heading 1: all capital letters,</w:t>
      </w:r>
      <w:r>
        <w:rPr>
          <w:rFonts w:eastAsia="PMingLiU"/>
        </w:rPr>
        <w:t xml:space="preserve"> in 11-pt bold Times New Roman and</w:t>
      </w:r>
      <w:r>
        <w:t xml:space="preserve"> centered</w:t>
      </w:r>
      <w:r>
        <w:rPr>
          <w:rFonts w:eastAsia="PMingLiU"/>
        </w:rPr>
        <w:t xml:space="preserve">, </w:t>
      </w:r>
      <w:r>
        <w:t xml:space="preserve">with </w:t>
      </w:r>
      <w:r>
        <w:rPr>
          <w:rFonts w:eastAsia="PMingLiU"/>
        </w:rPr>
        <w:t xml:space="preserve">one-line </w:t>
      </w:r>
      <w:r>
        <w:t>spacing before</w:t>
      </w:r>
      <w:r>
        <w:rPr>
          <w:rFonts w:eastAsia="PMingLiU"/>
        </w:rPr>
        <w:t xml:space="preserve"> and after</w:t>
      </w:r>
      <w:r>
        <w:t xml:space="preserve"> the title</w:t>
      </w:r>
      <w:r>
        <w:rPr>
          <w:rFonts w:eastAsia="PMingLiU"/>
        </w:rPr>
        <w:t>, respectively</w:t>
      </w:r>
      <w:r>
        <w:t>.</w:t>
      </w:r>
    </w:p>
    <w:p w14:paraId="419C5C49" w14:textId="77777777" w:rsidR="003476FA" w:rsidRDefault="00C64DDD">
      <w:pPr>
        <w:pStyle w:val="Listenumros"/>
        <w:numPr>
          <w:ilvl w:val="0"/>
          <w:numId w:val="1"/>
        </w:numPr>
        <w:snapToGrid w:val="0"/>
        <w:ind w:left="623" w:hanging="425"/>
        <w:rPr>
          <w:rFonts w:eastAsia="PMingLiU"/>
        </w:rPr>
      </w:pPr>
      <w:r>
        <w:t>Section Heading 2: 1</w:t>
      </w:r>
      <w:r>
        <w:rPr>
          <w:rFonts w:eastAsia="PMingLiU"/>
        </w:rPr>
        <w:t>1-</w:t>
      </w:r>
      <w:r>
        <w:t xml:space="preserve">pt bold Times New Roman, </w:t>
      </w:r>
      <w:bookmarkStart w:id="1" w:name="_Hlk18485519"/>
      <w:r>
        <w:t>capitalize the first letter of each word</w:t>
      </w:r>
      <w:bookmarkEnd w:id="1"/>
      <w:r>
        <w:t xml:space="preserve">, </w:t>
      </w:r>
      <w:r>
        <w:rPr>
          <w:rFonts w:eastAsia="PMingLiU"/>
        </w:rPr>
        <w:t>left-aligned</w:t>
      </w:r>
      <w:r>
        <w:t xml:space="preserve">, with </w:t>
      </w:r>
      <w:r>
        <w:rPr>
          <w:rFonts w:eastAsia="PMingLiU"/>
        </w:rPr>
        <w:t>one-line</w:t>
      </w:r>
      <w:r>
        <w:rPr>
          <w:rFonts w:eastAsia="PMingLiU"/>
        </w:rPr>
        <w:t xml:space="preserve"> </w:t>
      </w:r>
      <w:r>
        <w:t>spacing before</w:t>
      </w:r>
      <w:r>
        <w:rPr>
          <w:rFonts w:eastAsia="PMingLiU"/>
        </w:rPr>
        <w:t xml:space="preserve"> and after</w:t>
      </w:r>
      <w:r>
        <w:t xml:space="preserve"> the title.</w:t>
      </w:r>
    </w:p>
    <w:p w14:paraId="268D2DBE" w14:textId="77777777" w:rsidR="003476FA" w:rsidRDefault="00C64DDD">
      <w:pPr>
        <w:pStyle w:val="Listenumros"/>
        <w:numPr>
          <w:ilvl w:val="0"/>
          <w:numId w:val="1"/>
        </w:numPr>
        <w:snapToGrid w:val="0"/>
        <w:ind w:left="623" w:hanging="425"/>
        <w:rPr>
          <w:rFonts w:eastAsia="PMingLiU"/>
        </w:rPr>
      </w:pPr>
      <w:r>
        <w:t>Section Heading 3:</w:t>
      </w:r>
      <w:r>
        <w:rPr>
          <w:rFonts w:eastAsia="PMingLiU"/>
        </w:rPr>
        <w:t xml:space="preserve"> in</w:t>
      </w:r>
      <w:r>
        <w:t xml:space="preserve"> 1</w:t>
      </w:r>
      <w:r>
        <w:rPr>
          <w:rFonts w:eastAsia="PMingLiU"/>
        </w:rPr>
        <w:t>1-</w:t>
      </w:r>
      <w:r>
        <w:t xml:space="preserve">pt italic bold Times New Roman, capitalize the first letter of each word, </w:t>
      </w:r>
      <w:r>
        <w:rPr>
          <w:rFonts w:eastAsia="PMingLiU"/>
        </w:rPr>
        <w:t>left-aligned</w:t>
      </w:r>
      <w:r>
        <w:t xml:space="preserve">, with </w:t>
      </w:r>
      <w:r>
        <w:rPr>
          <w:rFonts w:eastAsia="PMingLiU"/>
        </w:rPr>
        <w:t xml:space="preserve">one-line spacing </w:t>
      </w:r>
      <w:r>
        <w:t>before</w:t>
      </w:r>
      <w:r>
        <w:rPr>
          <w:rFonts w:eastAsia="PMingLiU"/>
        </w:rPr>
        <w:t xml:space="preserve"> and after</w:t>
      </w:r>
      <w:r>
        <w:t xml:space="preserve"> the title</w:t>
      </w:r>
      <w:r>
        <w:rPr>
          <w:rFonts w:eastAsia="PMingLiU"/>
        </w:rPr>
        <w:t>, respectively</w:t>
      </w:r>
      <w:r>
        <w:t>.</w:t>
      </w:r>
    </w:p>
    <w:p w14:paraId="1120A7F8" w14:textId="77777777" w:rsidR="003476FA" w:rsidRDefault="00C64DDD">
      <w:pPr>
        <w:pStyle w:val="Listenumros"/>
        <w:numPr>
          <w:ilvl w:val="0"/>
          <w:numId w:val="1"/>
        </w:numPr>
        <w:snapToGrid w:val="0"/>
        <w:ind w:left="623" w:hanging="425"/>
        <w:rPr>
          <w:rFonts w:eastAsia="PMingLiU"/>
        </w:rPr>
      </w:pPr>
      <w:r>
        <w:t xml:space="preserve">Figures: </w:t>
      </w:r>
      <w:r>
        <w:rPr>
          <w:rFonts w:eastAsia="PMingLiU"/>
        </w:rPr>
        <w:t xml:space="preserve">Insert either </w:t>
      </w:r>
      <w:r>
        <w:t xml:space="preserve">in </w:t>
      </w:r>
      <w:r>
        <w:rPr>
          <w:rFonts w:eastAsia="PMingLiU"/>
        </w:rPr>
        <w:t xml:space="preserve">the body of the </w:t>
      </w:r>
      <w:r>
        <w:t>text where appropriate,</w:t>
      </w:r>
      <w:r>
        <w:rPr>
          <w:rFonts w:eastAsia="PMingLiU"/>
        </w:rPr>
        <w:t xml:space="preserve"> </w:t>
      </w:r>
      <w:r>
        <w:t>or at the end of the paper</w:t>
      </w:r>
      <w:r>
        <w:rPr>
          <w:rFonts w:eastAsia="PMingLiU"/>
        </w:rPr>
        <w:t>,</w:t>
      </w:r>
      <w:r>
        <w:t xml:space="preserve"> with 1</w:t>
      </w:r>
      <w:r>
        <w:rPr>
          <w:rFonts w:eastAsia="PMingLiU"/>
        </w:rPr>
        <w:t>1-</w:t>
      </w:r>
      <w:r>
        <w:t>pt Times New Roman caption below the figure</w:t>
      </w:r>
      <w:r>
        <w:rPr>
          <w:rFonts w:eastAsia="PMingLiU"/>
        </w:rPr>
        <w:t xml:space="preserve">. </w:t>
      </w:r>
      <w:r>
        <w:t>Placement of figures in the text where reference is made to them is encouraged, as it enhances readability. Each figure should be referred to by number</w:t>
      </w:r>
      <w:r>
        <w:t xml:space="preserve"> in the text, as in Fig. 3, or as in Figs. 3, 4, and 5. Leave at least a one-line space between text and captions.</w:t>
      </w:r>
      <w:r>
        <w:rPr>
          <w:rFonts w:eastAsia="PMingLiU"/>
        </w:rPr>
        <w:t xml:space="preserve"> An</w:t>
      </w:r>
      <w:r>
        <w:t xml:space="preserve"> example</w:t>
      </w:r>
      <w:r>
        <w:rPr>
          <w:rFonts w:eastAsia="PMingLiU"/>
        </w:rPr>
        <w:t xml:space="preserve"> is given</w:t>
      </w:r>
      <w:r>
        <w:t xml:space="preserve"> below</w:t>
      </w:r>
      <w:r>
        <w:rPr>
          <w:rFonts w:eastAsia="PMingLiU"/>
        </w:rPr>
        <w:t xml:space="preserve">: </w:t>
      </w:r>
    </w:p>
    <w:p w14:paraId="2CD895AF" w14:textId="77777777" w:rsidR="003476FA" w:rsidRDefault="003476FA">
      <w:pPr>
        <w:pStyle w:val="Corpsdetexte"/>
        <w:snapToGrid w:val="0"/>
        <w:rPr>
          <w:rFonts w:eastAsia="PMingLiU"/>
        </w:rPr>
      </w:pPr>
    </w:p>
    <w:p w14:paraId="0BF32415" w14:textId="77777777" w:rsidR="003476FA" w:rsidRDefault="00C64DDD">
      <w:pPr>
        <w:pStyle w:val="CaptionCentered"/>
        <w:snapToGrid w:val="0"/>
        <w:rPr>
          <w:rFonts w:eastAsia="PMingLiU"/>
        </w:rPr>
      </w:pPr>
      <w:r>
        <w:rPr>
          <w:noProof/>
        </w:rPr>
        <w:drawing>
          <wp:inline distT="0" distB="0" distL="0" distR="0" wp14:anchorId="1C59FC36" wp14:editId="432D66FA">
            <wp:extent cx="1518920" cy="2238375"/>
            <wp:effectExtent l="0" t="0" r="0" b="0"/>
            <wp:docPr id="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2"/>
                    <pic:cNvPicPr>
                      <a:picLocks noChangeAspect="1" noChangeArrowheads="1"/>
                    </pic:cNvPicPr>
                  </pic:nvPicPr>
                  <pic:blipFill>
                    <a:blip r:embed="rId8"/>
                    <a:stretch>
                      <a:fillRect/>
                    </a:stretch>
                  </pic:blipFill>
                  <pic:spPr bwMode="auto">
                    <a:xfrm>
                      <a:off x="0" y="0"/>
                      <a:ext cx="1518920" cy="2238375"/>
                    </a:xfrm>
                    <a:prstGeom prst="rect">
                      <a:avLst/>
                    </a:prstGeom>
                  </pic:spPr>
                </pic:pic>
              </a:graphicData>
            </a:graphic>
          </wp:inline>
        </w:drawing>
      </w:r>
    </w:p>
    <w:p w14:paraId="09BBF460" w14:textId="77777777" w:rsidR="003476FA" w:rsidRDefault="003476FA">
      <w:pPr>
        <w:pStyle w:val="Corpsdetexte"/>
        <w:snapToGrid w:val="0"/>
        <w:rPr>
          <w:rFonts w:eastAsia="PMingLiU"/>
        </w:rPr>
      </w:pPr>
    </w:p>
    <w:p w14:paraId="0A9AC9F0" w14:textId="70A7AD45" w:rsidR="003476FA" w:rsidRDefault="00C64DDD">
      <w:pPr>
        <w:pStyle w:val="Lgende"/>
        <w:snapToGrid w:val="0"/>
      </w:pPr>
      <w:r>
        <w:t xml:space="preserve">Figure 1.  A figure in the text; first letter capitalized, period at end, and indent following lines as shown. If the caption is </w:t>
      </w:r>
      <w:r w:rsidR="00971CB0">
        <w:t xml:space="preserve">very </w:t>
      </w:r>
      <w:r>
        <w:t>short</w:t>
      </w:r>
      <w:r w:rsidR="00971CB0">
        <w:t xml:space="preserve"> (less than one line</w:t>
      </w:r>
      <w:proofErr w:type="gramStart"/>
      <w:r w:rsidR="00971CB0">
        <w:t xml:space="preserve">) </w:t>
      </w:r>
      <w:r>
        <w:t>,</w:t>
      </w:r>
      <w:proofErr w:type="gramEnd"/>
      <w:r>
        <w:t xml:space="preserve"> authors should center it under the figure.</w:t>
      </w:r>
    </w:p>
    <w:p w14:paraId="6F41C577" w14:textId="77777777" w:rsidR="003476FA" w:rsidRDefault="003476FA">
      <w:pPr>
        <w:pStyle w:val="Corpsdetexte"/>
        <w:snapToGrid w:val="0"/>
        <w:rPr>
          <w:rFonts w:eastAsia="PMingLiU"/>
        </w:rPr>
      </w:pPr>
    </w:p>
    <w:p w14:paraId="494158CC" w14:textId="77777777" w:rsidR="003476FA" w:rsidRDefault="00C64DDD">
      <w:pPr>
        <w:pStyle w:val="Listenumros"/>
        <w:numPr>
          <w:ilvl w:val="0"/>
          <w:numId w:val="1"/>
        </w:numPr>
        <w:snapToGrid w:val="0"/>
        <w:ind w:left="623" w:hanging="425"/>
        <w:rPr>
          <w:rFonts w:eastAsia="PMingLiU"/>
        </w:rPr>
      </w:pPr>
      <w:r>
        <w:t>Tables: As with Figures, but with caption above t</w:t>
      </w:r>
      <w:r>
        <w:t>he table.</w:t>
      </w:r>
      <w:r>
        <w:rPr>
          <w:rFonts w:eastAsia="PMingLiU"/>
        </w:rPr>
        <w:t xml:space="preserve"> </w:t>
      </w:r>
      <w:r>
        <w:t>Similarly, tables should be referred to as Table 3, or Tables 3, 4, and 5.</w:t>
      </w:r>
    </w:p>
    <w:p w14:paraId="6AF8599B" w14:textId="77777777" w:rsidR="003476FA" w:rsidRDefault="003476FA">
      <w:pPr>
        <w:pStyle w:val="Corpsdetexte"/>
        <w:snapToGrid w:val="0"/>
        <w:rPr>
          <w:rFonts w:eastAsia="PMingLiU"/>
        </w:rPr>
      </w:pPr>
    </w:p>
    <w:p w14:paraId="549284CC" w14:textId="77777777" w:rsidR="003476FA" w:rsidRDefault="00C64DDD">
      <w:pPr>
        <w:pStyle w:val="CaptionCentered"/>
        <w:snapToGrid w:val="0"/>
        <w:rPr>
          <w:rFonts w:eastAsia="PMingLiU"/>
        </w:rPr>
      </w:pPr>
      <w:r>
        <w:t xml:space="preserve">Table 1. A list of </w:t>
      </w:r>
      <w:r>
        <w:rPr>
          <w:rFonts w:eastAsia="PMingLiU"/>
        </w:rPr>
        <w:t>n</w:t>
      </w:r>
      <w:r>
        <w:t>umbers</w:t>
      </w:r>
    </w:p>
    <w:p w14:paraId="13FD58C2" w14:textId="77777777" w:rsidR="003476FA" w:rsidRDefault="003476FA">
      <w:pPr>
        <w:pStyle w:val="Corpsdetexte"/>
        <w:snapToGrid w:val="0"/>
        <w:rPr>
          <w:rFonts w:eastAsia="PMingLiU"/>
        </w:rPr>
      </w:pPr>
    </w:p>
    <w:tbl>
      <w:tblPr>
        <w:tblStyle w:val="Grilledutableau"/>
        <w:tblW w:w="6805" w:type="dxa"/>
        <w:jc w:val="center"/>
        <w:tblCellMar>
          <w:top w:w="57" w:type="dxa"/>
          <w:bottom w:w="57" w:type="dxa"/>
        </w:tblCellMar>
        <w:tblLook w:val="01E0" w:firstRow="1" w:lastRow="1" w:firstColumn="1" w:lastColumn="1" w:noHBand="0" w:noVBand="0"/>
      </w:tblPr>
      <w:tblGrid>
        <w:gridCol w:w="2268"/>
        <w:gridCol w:w="2268"/>
        <w:gridCol w:w="2269"/>
      </w:tblGrid>
      <w:tr w:rsidR="003476FA" w14:paraId="275C8589" w14:textId="77777777">
        <w:trPr>
          <w:jc w:val="center"/>
        </w:trPr>
        <w:tc>
          <w:tcPr>
            <w:tcW w:w="2268" w:type="dxa"/>
            <w:vAlign w:val="center"/>
          </w:tcPr>
          <w:p w14:paraId="7942CB5C" w14:textId="77777777" w:rsidR="003476FA" w:rsidRDefault="00C64DDD">
            <w:pPr>
              <w:pStyle w:val="CaptionCentered"/>
              <w:snapToGrid w:val="0"/>
              <w:rPr>
                <w:rFonts w:eastAsia="PMingLiU"/>
              </w:rPr>
            </w:pPr>
            <w:r>
              <w:rPr>
                <w:rFonts w:eastAsia="PMingLiU"/>
              </w:rPr>
              <w:t>Heading</w:t>
            </w:r>
          </w:p>
        </w:tc>
        <w:tc>
          <w:tcPr>
            <w:tcW w:w="2268" w:type="dxa"/>
            <w:vAlign w:val="center"/>
          </w:tcPr>
          <w:p w14:paraId="1280942B" w14:textId="77777777" w:rsidR="003476FA" w:rsidRDefault="00C64DDD">
            <w:pPr>
              <w:pStyle w:val="CaptionCentered"/>
              <w:snapToGrid w:val="0"/>
              <w:rPr>
                <w:rFonts w:eastAsia="PMingLiU"/>
              </w:rPr>
            </w:pPr>
            <w:r>
              <w:rPr>
                <w:rFonts w:eastAsia="PMingLiU"/>
              </w:rPr>
              <w:t>Column 1</w:t>
            </w:r>
          </w:p>
        </w:tc>
        <w:tc>
          <w:tcPr>
            <w:tcW w:w="2269" w:type="dxa"/>
            <w:vAlign w:val="center"/>
          </w:tcPr>
          <w:p w14:paraId="69C0DFF4" w14:textId="77777777" w:rsidR="003476FA" w:rsidRDefault="00C64DDD">
            <w:pPr>
              <w:pStyle w:val="CaptionCentered"/>
              <w:snapToGrid w:val="0"/>
              <w:rPr>
                <w:rFonts w:eastAsia="PMingLiU"/>
              </w:rPr>
            </w:pPr>
            <w:r>
              <w:rPr>
                <w:rFonts w:eastAsia="PMingLiU"/>
              </w:rPr>
              <w:t>Column 2</w:t>
            </w:r>
          </w:p>
        </w:tc>
      </w:tr>
      <w:tr w:rsidR="003476FA" w14:paraId="37643A90" w14:textId="77777777">
        <w:trPr>
          <w:jc w:val="center"/>
        </w:trPr>
        <w:tc>
          <w:tcPr>
            <w:tcW w:w="2268" w:type="dxa"/>
            <w:vAlign w:val="center"/>
          </w:tcPr>
          <w:p w14:paraId="237B8FD8" w14:textId="77777777" w:rsidR="003476FA" w:rsidRDefault="00C64DDD">
            <w:pPr>
              <w:pStyle w:val="CaptionCentered"/>
              <w:snapToGrid w:val="0"/>
              <w:rPr>
                <w:rFonts w:eastAsia="PMingLiU"/>
              </w:rPr>
            </w:pPr>
            <w:r>
              <w:rPr>
                <w:rFonts w:eastAsia="PMingLiU"/>
              </w:rPr>
              <w:t>Row 1</w:t>
            </w:r>
          </w:p>
        </w:tc>
        <w:tc>
          <w:tcPr>
            <w:tcW w:w="2268" w:type="dxa"/>
            <w:vAlign w:val="center"/>
          </w:tcPr>
          <w:p w14:paraId="564A185A" w14:textId="77777777" w:rsidR="003476FA" w:rsidRDefault="00C64DDD">
            <w:pPr>
              <w:pStyle w:val="CaptionCentered"/>
              <w:snapToGrid w:val="0"/>
              <w:rPr>
                <w:rFonts w:eastAsia="PMingLiU"/>
              </w:rPr>
            </w:pPr>
            <w:r>
              <w:rPr>
                <w:rFonts w:eastAsia="PMingLiU"/>
              </w:rPr>
              <w:t>1</w:t>
            </w:r>
          </w:p>
        </w:tc>
        <w:tc>
          <w:tcPr>
            <w:tcW w:w="2269" w:type="dxa"/>
            <w:vAlign w:val="center"/>
          </w:tcPr>
          <w:p w14:paraId="73950816" w14:textId="77777777" w:rsidR="003476FA" w:rsidRDefault="00C64DDD">
            <w:pPr>
              <w:pStyle w:val="CaptionCentered"/>
              <w:snapToGrid w:val="0"/>
              <w:rPr>
                <w:rFonts w:eastAsia="PMingLiU"/>
              </w:rPr>
            </w:pPr>
            <w:r>
              <w:rPr>
                <w:rFonts w:eastAsia="PMingLiU"/>
              </w:rPr>
              <w:t>2</w:t>
            </w:r>
          </w:p>
        </w:tc>
      </w:tr>
      <w:tr w:rsidR="003476FA" w14:paraId="2CCA8BE2" w14:textId="77777777">
        <w:trPr>
          <w:jc w:val="center"/>
        </w:trPr>
        <w:tc>
          <w:tcPr>
            <w:tcW w:w="2268" w:type="dxa"/>
            <w:vAlign w:val="center"/>
          </w:tcPr>
          <w:p w14:paraId="1B2788D9" w14:textId="77777777" w:rsidR="003476FA" w:rsidRDefault="00C64DDD">
            <w:pPr>
              <w:pStyle w:val="CaptionCentered"/>
              <w:snapToGrid w:val="0"/>
              <w:rPr>
                <w:rFonts w:eastAsia="PMingLiU"/>
              </w:rPr>
            </w:pPr>
            <w:r>
              <w:rPr>
                <w:rFonts w:eastAsia="PMingLiU"/>
              </w:rPr>
              <w:t>Row 2</w:t>
            </w:r>
          </w:p>
        </w:tc>
        <w:tc>
          <w:tcPr>
            <w:tcW w:w="2268" w:type="dxa"/>
            <w:vAlign w:val="center"/>
          </w:tcPr>
          <w:p w14:paraId="56B99AD6" w14:textId="77777777" w:rsidR="003476FA" w:rsidRDefault="00C64DDD">
            <w:pPr>
              <w:pStyle w:val="CaptionCentered"/>
              <w:snapToGrid w:val="0"/>
              <w:rPr>
                <w:rFonts w:eastAsia="PMingLiU"/>
              </w:rPr>
            </w:pPr>
            <w:r>
              <w:rPr>
                <w:rFonts w:eastAsia="PMingLiU"/>
              </w:rPr>
              <w:t>3</w:t>
            </w:r>
          </w:p>
        </w:tc>
        <w:tc>
          <w:tcPr>
            <w:tcW w:w="2269" w:type="dxa"/>
            <w:vAlign w:val="center"/>
          </w:tcPr>
          <w:p w14:paraId="2975F1D0" w14:textId="77777777" w:rsidR="003476FA" w:rsidRDefault="00C64DDD">
            <w:pPr>
              <w:pStyle w:val="CaptionCentered"/>
              <w:snapToGrid w:val="0"/>
              <w:rPr>
                <w:rFonts w:eastAsia="PMingLiU"/>
              </w:rPr>
            </w:pPr>
            <w:r>
              <w:rPr>
                <w:rFonts w:eastAsia="PMingLiU"/>
              </w:rPr>
              <w:t>4</w:t>
            </w:r>
          </w:p>
        </w:tc>
      </w:tr>
    </w:tbl>
    <w:p w14:paraId="71653657" w14:textId="77777777" w:rsidR="003476FA" w:rsidRDefault="003476FA">
      <w:pPr>
        <w:pStyle w:val="Corpsdetexte"/>
        <w:snapToGrid w:val="0"/>
        <w:rPr>
          <w:rFonts w:eastAsia="PMingLiU"/>
        </w:rPr>
      </w:pPr>
    </w:p>
    <w:p w14:paraId="52E28E42" w14:textId="77777777" w:rsidR="003476FA" w:rsidRDefault="00C64DDD">
      <w:pPr>
        <w:pStyle w:val="Listenumros"/>
        <w:numPr>
          <w:ilvl w:val="0"/>
          <w:numId w:val="1"/>
        </w:numPr>
        <w:snapToGrid w:val="0"/>
        <w:ind w:left="623" w:hanging="425"/>
        <w:rPr>
          <w:rFonts w:eastAsia="PMingLiU"/>
        </w:rPr>
      </w:pPr>
      <w:r>
        <w:t>Body text: 1</w:t>
      </w:r>
      <w:r>
        <w:rPr>
          <w:rFonts w:eastAsia="PMingLiU"/>
        </w:rPr>
        <w:t>1-</w:t>
      </w:r>
      <w:r>
        <w:t xml:space="preserve">pt Times New Roman, </w:t>
      </w:r>
      <w:r>
        <w:rPr>
          <w:rFonts w:eastAsia="PMingLiU"/>
        </w:rPr>
        <w:t xml:space="preserve">single line spaced. Leave a one-line space between paragraphs. </w:t>
      </w:r>
      <w:r>
        <w:t xml:space="preserve">Both justified and ragged right margins are acceptable. However, as some word </w:t>
      </w:r>
      <w:r>
        <w:lastRenderedPageBreak/>
        <w:t>processors justify right margins with awkward character and word spacing, authors should exercise their judgment an</w:t>
      </w:r>
      <w:r>
        <w:t>d select the option that provides the best presentation for their papers.</w:t>
      </w:r>
    </w:p>
    <w:p w14:paraId="58784E1F" w14:textId="77777777" w:rsidR="003476FA" w:rsidRDefault="00C64DDD">
      <w:pPr>
        <w:pStyle w:val="Listenumros"/>
        <w:numPr>
          <w:ilvl w:val="0"/>
          <w:numId w:val="1"/>
        </w:numPr>
        <w:snapToGrid w:val="0"/>
        <w:ind w:left="623" w:hanging="425"/>
        <w:rPr>
          <w:rFonts w:eastAsia="PMingLiU"/>
        </w:rPr>
      </w:pPr>
      <w:r>
        <w:t>Equations: Centered, with equation number at the right</w:t>
      </w:r>
      <w:r>
        <w:rPr>
          <w:rFonts w:eastAsia="PMingLiU"/>
        </w:rPr>
        <w:t xml:space="preserve">, </w:t>
      </w:r>
      <w:r>
        <w:t>and should be preceded and followed by a one-line space.</w:t>
      </w:r>
      <w:r>
        <w:rPr>
          <w:rFonts w:eastAsia="PMingLiU"/>
        </w:rPr>
        <w:t xml:space="preserve"> For example,</w:t>
      </w:r>
    </w:p>
    <w:p w14:paraId="1A59D46E" w14:textId="77777777" w:rsidR="003476FA" w:rsidRDefault="003476FA">
      <w:pPr>
        <w:pStyle w:val="Corpsdetexte"/>
        <w:snapToGrid w:val="0"/>
        <w:rPr>
          <w:rFonts w:eastAsia="PMingLiU"/>
        </w:rPr>
      </w:pPr>
    </w:p>
    <w:p w14:paraId="03373949" w14:textId="77777777" w:rsidR="003476FA" w:rsidRDefault="00C64DDD">
      <w:pPr>
        <w:pStyle w:val="Equation"/>
        <w:snapToGrid w:val="0"/>
        <w:rPr>
          <w:rFonts w:eastAsia="PMingLiU"/>
        </w:rPr>
      </w:pPr>
      <w:r>
        <w:rPr>
          <w:rFonts w:eastAsia="PMingLiU"/>
        </w:rPr>
        <w:tab/>
      </w:r>
      <m:oMath>
        <m:r>
          <w:rPr>
            <w:rFonts w:ascii="Cambria Math" w:hAnsi="Cambria Math"/>
          </w:rPr>
          <m:t>F</m:t>
        </m:r>
        <m:r>
          <w:rPr>
            <w:rFonts w:ascii="Cambria Math" w:hAnsi="Cambria Math"/>
          </w:rPr>
          <m:t>=</m:t>
        </m:r>
        <m:r>
          <m:rPr>
            <m:lit/>
            <m:nor/>
          </m:rPr>
          <w:rPr>
            <w:rFonts w:ascii="Cambria Math" w:hAnsi="Cambria Math"/>
          </w:rPr>
          <m:t>ma</m:t>
        </m:r>
      </m:oMath>
      <w:r>
        <w:rPr>
          <w:rFonts w:eastAsia="PMingLiU"/>
        </w:rPr>
        <w:tab/>
        <w:t>(1)</w:t>
      </w:r>
    </w:p>
    <w:p w14:paraId="789D5745" w14:textId="77777777" w:rsidR="003476FA" w:rsidRDefault="003476FA">
      <w:pPr>
        <w:pStyle w:val="Corpsdetexte"/>
        <w:snapToGrid w:val="0"/>
        <w:rPr>
          <w:rFonts w:eastAsia="PMingLiU"/>
        </w:rPr>
      </w:pPr>
    </w:p>
    <w:p w14:paraId="4729E349" w14:textId="77777777" w:rsidR="003476FA" w:rsidRDefault="00C64DDD">
      <w:pPr>
        <w:pStyle w:val="Retraitcorpsdetexte"/>
        <w:snapToGrid w:val="0"/>
        <w:rPr>
          <w:rFonts w:eastAsia="PMingLiU"/>
        </w:rPr>
      </w:pPr>
      <w:r>
        <w:t xml:space="preserve">where </w:t>
      </w:r>
      <w:r>
        <w:rPr>
          <w:rFonts w:eastAsia="PMingLiU"/>
        </w:rPr>
        <w:t>F</w:t>
      </w:r>
      <w:r>
        <w:t xml:space="preserve">, </w:t>
      </w:r>
      <w:r>
        <w:rPr>
          <w:rFonts w:eastAsia="PMingLiU"/>
        </w:rPr>
        <w:t>m</w:t>
      </w:r>
      <w:r>
        <w:t xml:space="preserve">, and </w:t>
      </w:r>
      <w:r>
        <w:rPr>
          <w:rFonts w:eastAsia="PMingLiU"/>
        </w:rPr>
        <w:t>a</w:t>
      </w:r>
      <w:r>
        <w:t xml:space="preserve"> are variables in the equa</w:t>
      </w:r>
      <w:r>
        <w:t xml:space="preserve">tion and should be described in the text. Awkward line spacing caused by in-line equations should be avoided. Equations should be referred to in the text as Eq. 1, or as </w:t>
      </w:r>
      <w:proofErr w:type="spellStart"/>
      <w:r>
        <w:t>Eq</w:t>
      </w:r>
      <w:r>
        <w:rPr>
          <w:rFonts w:eastAsia="PMingLiU"/>
        </w:rPr>
        <w:t>s</w:t>
      </w:r>
      <w:proofErr w:type="spellEnd"/>
      <w:r>
        <w:t>. 2, 3, and 4.</w:t>
      </w:r>
    </w:p>
    <w:p w14:paraId="2D01439C" w14:textId="77777777" w:rsidR="003476FA" w:rsidRDefault="003476FA">
      <w:pPr>
        <w:pStyle w:val="Corpsdetexte"/>
        <w:snapToGrid w:val="0"/>
        <w:rPr>
          <w:rFonts w:eastAsia="PMingLiU"/>
        </w:rPr>
      </w:pPr>
    </w:p>
    <w:p w14:paraId="248B7437" w14:textId="77777777" w:rsidR="003476FA" w:rsidRDefault="00C64DDD">
      <w:pPr>
        <w:pStyle w:val="Listenumros"/>
        <w:numPr>
          <w:ilvl w:val="0"/>
          <w:numId w:val="1"/>
        </w:numPr>
        <w:snapToGrid w:val="0"/>
        <w:ind w:left="623" w:hanging="425"/>
        <w:rPr>
          <w:rFonts w:eastAsia="PMingLiU"/>
        </w:rPr>
      </w:pPr>
      <w:r>
        <w:t>Units: SI units are preferred</w:t>
      </w:r>
      <w:r>
        <w:rPr>
          <w:rFonts w:eastAsia="PMingLiU"/>
        </w:rPr>
        <w:t>.</w:t>
      </w:r>
    </w:p>
    <w:p w14:paraId="14F632D5" w14:textId="77777777" w:rsidR="003476FA" w:rsidRDefault="00C64DDD">
      <w:pPr>
        <w:pStyle w:val="Listenumros"/>
        <w:numPr>
          <w:ilvl w:val="0"/>
          <w:numId w:val="1"/>
        </w:numPr>
        <w:snapToGrid w:val="0"/>
        <w:ind w:left="623" w:hanging="425"/>
        <w:rPr>
          <w:rFonts w:eastAsia="PMingLiU"/>
        </w:rPr>
      </w:pPr>
      <w:r>
        <w:t>References Header: 1</w:t>
      </w:r>
      <w:r>
        <w:rPr>
          <w:rFonts w:eastAsia="PMingLiU"/>
        </w:rPr>
        <w:t>1-</w:t>
      </w:r>
      <w:r>
        <w:t xml:space="preserve">pt bold Times </w:t>
      </w:r>
      <w:r>
        <w:t>New Roman,</w:t>
      </w:r>
      <w:r>
        <w:rPr>
          <w:rFonts w:eastAsia="PMingLiU"/>
        </w:rPr>
        <w:t xml:space="preserve"> centered,</w:t>
      </w:r>
      <w:r>
        <w:t xml:space="preserve"> with </w:t>
      </w:r>
      <w:r>
        <w:rPr>
          <w:rFonts w:eastAsia="PMingLiU"/>
        </w:rPr>
        <w:t>single</w:t>
      </w:r>
      <w:r>
        <w:t xml:space="preserve"> line spacing, </w:t>
      </w:r>
      <w:r>
        <w:rPr>
          <w:rFonts w:eastAsia="PMingLiU"/>
        </w:rPr>
        <w:t xml:space="preserve">leave one-line spacing </w:t>
      </w:r>
      <w:r>
        <w:t>before and after the title</w:t>
      </w:r>
      <w:r>
        <w:rPr>
          <w:rFonts w:eastAsia="PMingLiU"/>
        </w:rPr>
        <w:t>, respectively</w:t>
      </w:r>
      <w:r>
        <w:t>.</w:t>
      </w:r>
    </w:p>
    <w:p w14:paraId="4408C87B" w14:textId="77777777" w:rsidR="003476FA" w:rsidRDefault="00C64DDD">
      <w:pPr>
        <w:pStyle w:val="Listenumros"/>
        <w:numPr>
          <w:ilvl w:val="0"/>
          <w:numId w:val="1"/>
        </w:numPr>
        <w:snapToGrid w:val="0"/>
        <w:ind w:left="623" w:hanging="425"/>
        <w:rPr>
          <w:rFonts w:eastAsia="PMingLiU"/>
        </w:rPr>
      </w:pPr>
      <w:r>
        <w:t>References should appear</w:t>
      </w:r>
      <w:r>
        <w:rPr>
          <w:rFonts w:eastAsia="PMingLiU"/>
        </w:rPr>
        <w:t xml:space="preserve"> in a section</w:t>
      </w:r>
      <w:r>
        <w:t xml:space="preserve"> at the end of the paper, arranged in alphabetical order by last name of the first author. Citations in the</w:t>
      </w:r>
      <w:r>
        <w:t xml:space="preserve"> text of the paper should use author last names and the year; for example, “… in previous work by the authors (Smith, 1981; Yamada and Suzuki, 2002; Nakamura et al., 2016)”.</w:t>
      </w:r>
      <w:r>
        <w:rPr>
          <w:rFonts w:eastAsia="PMingLiU"/>
        </w:rPr>
        <w:t xml:space="preserve"> </w:t>
      </w:r>
      <w:r>
        <w:t>All references must be cited in the text.</w:t>
      </w:r>
      <w:r>
        <w:rPr>
          <w:rFonts w:eastAsia="PMingLiU"/>
        </w:rPr>
        <w:t xml:space="preserve"> </w:t>
      </w:r>
    </w:p>
    <w:p w14:paraId="1FFFEBE1" w14:textId="77777777" w:rsidR="003476FA" w:rsidRDefault="003476FA">
      <w:pPr>
        <w:pStyle w:val="Corpsdetexte"/>
        <w:snapToGrid w:val="0"/>
        <w:rPr>
          <w:rFonts w:eastAsia="PMingLiU"/>
        </w:rPr>
      </w:pPr>
    </w:p>
    <w:p w14:paraId="3808DE5F" w14:textId="77777777" w:rsidR="003476FA" w:rsidRDefault="00C64DDD">
      <w:pPr>
        <w:pStyle w:val="Corpsdetexte"/>
        <w:snapToGrid w:val="0"/>
        <w:rPr>
          <w:rFonts w:eastAsia="PMingLiU"/>
        </w:rPr>
      </w:pPr>
      <w:r>
        <w:t xml:space="preserve">Additionally, authors are responsible </w:t>
      </w:r>
      <w:r>
        <w:t>for obtaining permission for reprinting any material included in their papers that is already copyrighted elsewhere.</w:t>
      </w:r>
    </w:p>
    <w:p w14:paraId="4747AEDD" w14:textId="77777777" w:rsidR="003476FA" w:rsidRDefault="003476FA">
      <w:pPr>
        <w:pStyle w:val="Corpsdetexte"/>
        <w:snapToGrid w:val="0"/>
        <w:rPr>
          <w:rFonts w:eastAsia="PMingLiU"/>
        </w:rPr>
      </w:pPr>
    </w:p>
    <w:p w14:paraId="240C31A6" w14:textId="77777777" w:rsidR="003476FA" w:rsidRDefault="003476FA">
      <w:pPr>
        <w:pStyle w:val="Corpsdetexte"/>
        <w:snapToGrid w:val="0"/>
        <w:rPr>
          <w:rFonts w:eastAsia="PMingLiU"/>
        </w:rPr>
      </w:pPr>
    </w:p>
    <w:p w14:paraId="02D96D39" w14:textId="77777777" w:rsidR="003476FA" w:rsidRDefault="00C64DDD">
      <w:pPr>
        <w:pStyle w:val="Titre1"/>
        <w:snapToGrid w:val="0"/>
        <w:rPr>
          <w:rFonts w:eastAsia="PMingLiU"/>
        </w:rPr>
      </w:pPr>
      <w:r>
        <w:rPr>
          <w:rFonts w:eastAsia="PMingLiU"/>
        </w:rPr>
        <w:t>Conclusions</w:t>
      </w:r>
    </w:p>
    <w:p w14:paraId="6A3FD4DC" w14:textId="77777777" w:rsidR="003476FA" w:rsidRDefault="003476FA">
      <w:pPr>
        <w:pStyle w:val="Corpsdetexte"/>
        <w:snapToGrid w:val="0"/>
        <w:rPr>
          <w:rFonts w:eastAsia="PMingLiU"/>
        </w:rPr>
      </w:pPr>
    </w:p>
    <w:p w14:paraId="2DD5DBC2" w14:textId="77777777" w:rsidR="003476FA" w:rsidRDefault="00C64DDD">
      <w:pPr>
        <w:pStyle w:val="Corpsdetexte"/>
        <w:snapToGrid w:val="0"/>
        <w:rPr>
          <w:rFonts w:eastAsia="PMingLiU"/>
        </w:rPr>
      </w:pPr>
      <w:r>
        <w:t>Each paper is expected to concisely state the conclusions of the work. The Conclusions section should discuss the significan</w:t>
      </w:r>
      <w:r>
        <w:t>ce and applicability of the work, and not merely restate the abstract. Great care should be exercised to make explicit the limitations or conditions under which the results can be applied.</w:t>
      </w:r>
    </w:p>
    <w:p w14:paraId="005C782C" w14:textId="77777777" w:rsidR="003476FA" w:rsidRDefault="003476FA">
      <w:pPr>
        <w:snapToGrid w:val="0"/>
        <w:rPr>
          <w:rFonts w:eastAsia="PMingLiU"/>
        </w:rPr>
      </w:pPr>
    </w:p>
    <w:p w14:paraId="767AE987" w14:textId="77777777" w:rsidR="003476FA" w:rsidRDefault="00C64DDD">
      <w:pPr>
        <w:pStyle w:val="Titre1"/>
        <w:snapToGrid w:val="0"/>
        <w:rPr>
          <w:rFonts w:eastAsia="PMingLiU"/>
        </w:rPr>
      </w:pPr>
      <w:bookmarkStart w:id="2" w:name="_Toc380056998"/>
      <w:bookmarkStart w:id="3" w:name="_Toc379694311"/>
      <w:bookmarkStart w:id="4" w:name="_Toc379694194"/>
      <w:bookmarkStart w:id="5" w:name="_Toc379694064"/>
      <w:bookmarkStart w:id="6" w:name="_Toc379629628"/>
      <w:r>
        <w:t>Acknowledgments</w:t>
      </w:r>
      <w:bookmarkEnd w:id="2"/>
      <w:bookmarkEnd w:id="3"/>
      <w:bookmarkEnd w:id="4"/>
      <w:bookmarkEnd w:id="5"/>
      <w:bookmarkEnd w:id="6"/>
    </w:p>
    <w:p w14:paraId="645DCD10" w14:textId="77777777" w:rsidR="003476FA" w:rsidRDefault="003476FA">
      <w:pPr>
        <w:snapToGrid w:val="0"/>
        <w:rPr>
          <w:rFonts w:eastAsia="PMingLiU"/>
        </w:rPr>
      </w:pPr>
    </w:p>
    <w:p w14:paraId="7D90D220" w14:textId="77777777" w:rsidR="003476FA" w:rsidRDefault="00C64DDD">
      <w:pPr>
        <w:pStyle w:val="Corpsdetexte"/>
        <w:snapToGrid w:val="0"/>
        <w:rPr>
          <w:rFonts w:eastAsia="PMingLiU"/>
        </w:rPr>
      </w:pPr>
      <w:r>
        <w:t xml:space="preserve">Acknowledgments should be succinct and used only </w:t>
      </w:r>
      <w:r>
        <w:t>as necessary.</w:t>
      </w:r>
    </w:p>
    <w:p w14:paraId="37DA045F" w14:textId="77777777" w:rsidR="003476FA" w:rsidRDefault="003476FA">
      <w:pPr>
        <w:pStyle w:val="Corpsdetexte"/>
        <w:snapToGrid w:val="0"/>
        <w:rPr>
          <w:rFonts w:eastAsia="PMingLiU"/>
        </w:rPr>
      </w:pPr>
    </w:p>
    <w:p w14:paraId="41E675F8" w14:textId="77777777" w:rsidR="003476FA" w:rsidRDefault="003476FA">
      <w:pPr>
        <w:pStyle w:val="Corpsdetexte"/>
        <w:snapToGrid w:val="0"/>
        <w:rPr>
          <w:rFonts w:eastAsia="PMingLiU"/>
        </w:rPr>
      </w:pPr>
    </w:p>
    <w:p w14:paraId="4148938B" w14:textId="77777777" w:rsidR="003476FA" w:rsidRDefault="00C64DDD">
      <w:pPr>
        <w:pStyle w:val="Titre1"/>
        <w:snapToGrid w:val="0"/>
        <w:rPr>
          <w:rFonts w:eastAsia="PMingLiU"/>
        </w:rPr>
      </w:pPr>
      <w:bookmarkStart w:id="7" w:name="_Toc380056999"/>
      <w:bookmarkStart w:id="8" w:name="_Toc379694312"/>
      <w:bookmarkStart w:id="9" w:name="_Toc379694195"/>
      <w:bookmarkStart w:id="10" w:name="_Toc379694065"/>
      <w:bookmarkStart w:id="11" w:name="_Toc379629629"/>
      <w:r>
        <w:t>Appendix</w:t>
      </w:r>
      <w:bookmarkEnd w:id="7"/>
      <w:bookmarkEnd w:id="8"/>
      <w:bookmarkEnd w:id="9"/>
      <w:bookmarkEnd w:id="10"/>
      <w:bookmarkEnd w:id="11"/>
    </w:p>
    <w:p w14:paraId="18511D48" w14:textId="77777777" w:rsidR="003476FA" w:rsidRDefault="003476FA">
      <w:pPr>
        <w:pStyle w:val="Corpsdetexte"/>
        <w:snapToGrid w:val="0"/>
        <w:rPr>
          <w:rFonts w:eastAsia="PMingLiU"/>
        </w:rPr>
      </w:pPr>
    </w:p>
    <w:p w14:paraId="7ADD0834" w14:textId="3F401FF2" w:rsidR="003476FA" w:rsidRDefault="00C64DDD">
      <w:pPr>
        <w:pStyle w:val="Corpsdetexte"/>
        <w:snapToGrid w:val="0"/>
        <w:rPr>
          <w:rFonts w:eastAsia="PMingLiU"/>
        </w:rPr>
      </w:pPr>
      <w:r>
        <w:t xml:space="preserve">Appendices </w:t>
      </w:r>
      <w:r>
        <w:t xml:space="preserve">should be used </w:t>
      </w:r>
      <w:r w:rsidR="00971CB0">
        <w:t xml:space="preserve">only </w:t>
      </w:r>
      <w:r>
        <w:t xml:space="preserve">to provide information that would otherwise interrupt the principle focus of the paper or to provide supplemental information to be read by a small portion of the readership. If more than one </w:t>
      </w:r>
      <w:r>
        <w:t>appendix is necessary, they should be numbered. Appendices should precede the References section.</w:t>
      </w:r>
    </w:p>
    <w:p w14:paraId="0C90A3D0" w14:textId="77777777" w:rsidR="003476FA" w:rsidRDefault="003476FA">
      <w:pPr>
        <w:pStyle w:val="Corpsdetexte"/>
        <w:snapToGrid w:val="0"/>
        <w:rPr>
          <w:rFonts w:eastAsia="PMingLiU"/>
        </w:rPr>
      </w:pPr>
    </w:p>
    <w:p w14:paraId="23E90BDA" w14:textId="77777777" w:rsidR="003476FA" w:rsidRDefault="00C64DDD">
      <w:pPr>
        <w:pStyle w:val="Titre1"/>
        <w:snapToGrid w:val="0"/>
        <w:rPr>
          <w:rFonts w:eastAsia="PMingLiU"/>
        </w:rPr>
      </w:pPr>
      <w:r>
        <w:t>References</w:t>
      </w:r>
    </w:p>
    <w:p w14:paraId="3E7860E5" w14:textId="77777777" w:rsidR="003476FA" w:rsidRDefault="003476FA">
      <w:pPr>
        <w:snapToGrid w:val="0"/>
        <w:rPr>
          <w:rFonts w:eastAsia="PMingLiU"/>
        </w:rPr>
      </w:pPr>
    </w:p>
    <w:p w14:paraId="2B29FB99" w14:textId="77777777" w:rsidR="003476FA" w:rsidRDefault="00C64DDD">
      <w:pPr>
        <w:pStyle w:val="References"/>
        <w:snapToGrid w:val="0"/>
        <w:spacing w:after="120"/>
        <w:rPr>
          <w:rFonts w:eastAsia="PMingLiU"/>
        </w:rPr>
      </w:pPr>
      <w:r>
        <w:t>Anderson, J. (1997)</w:t>
      </w:r>
      <w:r>
        <w:rPr>
          <w:rFonts w:eastAsia="PMingLiU"/>
        </w:rPr>
        <w:t>.</w:t>
      </w:r>
      <w:r>
        <w:t xml:space="preserve"> “Overview”, </w:t>
      </w:r>
      <w:r>
        <w:rPr>
          <w:i/>
        </w:rPr>
        <w:t>Seismological Research Letters</w:t>
      </w:r>
      <w:r>
        <w:t xml:space="preserve">, </w:t>
      </w:r>
      <w:r>
        <w:rPr>
          <w:b/>
        </w:rPr>
        <w:t>68</w:t>
      </w:r>
      <w:r>
        <w:t>, 9-23</w:t>
      </w:r>
      <w:r>
        <w:rPr>
          <w:rFonts w:eastAsia="PMingLiU"/>
        </w:rPr>
        <w:t>.</w:t>
      </w:r>
    </w:p>
    <w:p w14:paraId="04A5DE39" w14:textId="77777777" w:rsidR="003476FA" w:rsidRDefault="00C64DDD">
      <w:pPr>
        <w:pStyle w:val="References"/>
        <w:snapToGrid w:val="0"/>
        <w:spacing w:after="120"/>
      </w:pPr>
      <w:r>
        <w:t xml:space="preserve">Smith, K. (1981). “Near-Source ground motion”, </w:t>
      </w:r>
      <w:r>
        <w:rPr>
          <w:i/>
        </w:rPr>
        <w:t>Bull. Seism. Soc. Am.</w:t>
      </w:r>
      <w:r>
        <w:t xml:space="preserve">, </w:t>
      </w:r>
      <w:r>
        <w:rPr>
          <w:b/>
        </w:rPr>
        <w:t>71</w:t>
      </w:r>
      <w:r>
        <w:t>(6), 111-122.</w:t>
      </w:r>
    </w:p>
    <w:p w14:paraId="6A4AE8AD" w14:textId="286D0345" w:rsidR="003476FA" w:rsidRDefault="00C64DDD">
      <w:pPr>
        <w:pStyle w:val="References"/>
        <w:snapToGrid w:val="0"/>
        <w:spacing w:after="120"/>
      </w:pPr>
      <w:r w:rsidRPr="00514FF6">
        <w:t xml:space="preserve">Imtiaz, A., </w:t>
      </w:r>
      <w:proofErr w:type="spellStart"/>
      <w:r w:rsidRPr="00514FF6">
        <w:t>Cornou</w:t>
      </w:r>
      <w:proofErr w:type="spellEnd"/>
      <w:r w:rsidRPr="00514FF6">
        <w:t xml:space="preserve">, C, </w:t>
      </w:r>
      <w:r w:rsidR="00F35007" w:rsidRPr="00514FF6">
        <w:t>B</w:t>
      </w:r>
      <w:r w:rsidRPr="00514FF6">
        <w:t xml:space="preserve">ard, P.-Y., </w:t>
      </w:r>
      <w:proofErr w:type="spellStart"/>
      <w:r w:rsidRPr="00514FF6">
        <w:t>Hobiger</w:t>
      </w:r>
      <w:proofErr w:type="spellEnd"/>
      <w:r w:rsidRPr="00514FF6">
        <w:t xml:space="preserve">, M., 2021. </w:t>
      </w:r>
      <w:r>
        <w:t xml:space="preserve">Diffracted wave-field decomposition and multi-dimensional site effects in the </w:t>
      </w:r>
      <w:proofErr w:type="spellStart"/>
      <w:r>
        <w:t>Argostoli</w:t>
      </w:r>
      <w:proofErr w:type="spellEnd"/>
      <w:r>
        <w:t xml:space="preserve"> valley, Greece, </w:t>
      </w:r>
      <w:r>
        <w:rPr>
          <w:i/>
          <w:iCs/>
        </w:rPr>
        <w:t>Geophysical Journal Internationa</w:t>
      </w:r>
      <w:r>
        <w:t xml:space="preserve">l, </w:t>
      </w:r>
      <w:r>
        <w:rPr>
          <w:b/>
          <w:bCs/>
        </w:rPr>
        <w:t>224(</w:t>
      </w:r>
      <w:r>
        <w:t xml:space="preserve">3), 1849–1869, </w:t>
      </w:r>
      <w:hyperlink r:id="rId9">
        <w:r>
          <w:rPr>
            <w:rStyle w:val="Lienhypertexte"/>
          </w:rPr>
          <w:t>https://doi.org/10.1093/gji/ggaa529</w:t>
        </w:r>
      </w:hyperlink>
    </w:p>
    <w:p w14:paraId="56CD28FC" w14:textId="77777777" w:rsidR="003476FA" w:rsidRDefault="00C64DDD">
      <w:pPr>
        <w:pStyle w:val="References"/>
        <w:snapToGrid w:val="0"/>
        <w:spacing w:after="120"/>
        <w:rPr>
          <w:rFonts w:eastAsia="PMingLiU"/>
        </w:rPr>
      </w:pPr>
      <w:r>
        <w:t xml:space="preserve"> </w:t>
      </w:r>
      <w:r w:rsidRPr="00CB3A3B">
        <w:rPr>
          <w:lang w:val="fr-FR"/>
        </w:rPr>
        <w:t>[</w:t>
      </w:r>
      <w:proofErr w:type="gramStart"/>
      <w:r w:rsidRPr="00CB3A3B">
        <w:rPr>
          <w:lang w:val="fr-FR"/>
        </w:rPr>
        <w:t>NOTES:</w:t>
      </w:r>
      <w:proofErr w:type="gramEnd"/>
      <w:r w:rsidRPr="00CB3A3B">
        <w:rPr>
          <w:lang w:val="fr-FR"/>
        </w:rPr>
        <w:t xml:space="preserve"> 10-point Times New Roman font. </w:t>
      </w:r>
      <w:r>
        <w:t>Year of publication in parentheses after the author(s) name then period. The title of article in double quotation. The name of the journal in italic. Th</w:t>
      </w:r>
      <w:r>
        <w:t>e volume number follows the journal name without the word "volume". In this case, the volume number is followed by the number of the issue (optional), followed by the page numbers of the article.</w:t>
      </w:r>
      <w:r>
        <w:rPr>
          <w:rFonts w:eastAsia="PMingLiU"/>
        </w:rPr>
        <w:t xml:space="preserve"> DOI can be provided.</w:t>
      </w:r>
    </w:p>
    <w:p w14:paraId="17AA3A38" w14:textId="77777777" w:rsidR="003476FA" w:rsidRDefault="00C64DDD">
      <w:pPr>
        <w:pStyle w:val="References"/>
        <w:snapToGrid w:val="0"/>
        <w:spacing w:after="120"/>
        <w:rPr>
          <w:rFonts w:eastAsia="PMingLiU"/>
        </w:rPr>
      </w:pPr>
      <w:r>
        <w:t>Williams, A., (1998)</w:t>
      </w:r>
      <w:r>
        <w:rPr>
          <w:rFonts w:eastAsia="PMingLiU"/>
        </w:rPr>
        <w:t>.</w:t>
      </w:r>
      <w:r>
        <w:t xml:space="preserve"> </w:t>
      </w:r>
      <w:r>
        <w:rPr>
          <w:i/>
        </w:rPr>
        <w:t>Seismic Design of</w:t>
      </w:r>
      <w:r>
        <w:rPr>
          <w:i/>
        </w:rPr>
        <w:t xml:space="preserve"> Buildings and Bridges</w:t>
      </w:r>
      <w:r>
        <w:t>, Engineering Press, Austin, TX.</w:t>
      </w:r>
    </w:p>
    <w:p w14:paraId="788834AE" w14:textId="77777777" w:rsidR="003476FA" w:rsidRDefault="00C64DDD">
      <w:pPr>
        <w:pStyle w:val="References"/>
        <w:snapToGrid w:val="0"/>
        <w:spacing w:after="120"/>
        <w:rPr>
          <w:rFonts w:eastAsia="PMingLiU"/>
        </w:rPr>
      </w:pPr>
      <w:r>
        <w:rPr>
          <w:lang w:val="fr-FR"/>
        </w:rPr>
        <w:lastRenderedPageBreak/>
        <w:t>[</w:t>
      </w:r>
      <w:proofErr w:type="gramStart"/>
      <w:r>
        <w:rPr>
          <w:lang w:val="fr-FR"/>
        </w:rPr>
        <w:t>NOTES:</w:t>
      </w:r>
      <w:proofErr w:type="gramEnd"/>
      <w:r>
        <w:rPr>
          <w:lang w:val="fr-FR"/>
        </w:rPr>
        <w:t xml:space="preserve"> 1</w:t>
      </w:r>
      <w:r>
        <w:rPr>
          <w:rFonts w:eastAsia="PMingLiU"/>
          <w:lang w:val="fr-FR"/>
        </w:rPr>
        <w:t>0</w:t>
      </w:r>
      <w:r>
        <w:rPr>
          <w:lang w:val="fr-FR"/>
        </w:rPr>
        <w:t xml:space="preserve">-point Times New Roman font. </w:t>
      </w:r>
      <w:r>
        <w:t>Year of publication in parentheses after author(s) name, then period. Title of book in italic, followed by the publisher.</w:t>
      </w:r>
      <w:r>
        <w:rPr>
          <w:rFonts w:eastAsia="PMingLiU"/>
        </w:rPr>
        <w:t>]</w:t>
      </w:r>
    </w:p>
    <w:sectPr w:rsidR="003476FA">
      <w:headerReference w:type="default" r:id="rId10"/>
      <w:pgSz w:w="11906" w:h="16838"/>
      <w:pgMar w:top="1418" w:right="1418" w:bottom="1418" w:left="1418" w:header="709" w:footer="0" w:gutter="0"/>
      <w:cols w:space="720"/>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029BC42" w16cex:dateUtc="2025-05-12T15: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093D1" w14:textId="77777777" w:rsidR="00482C31" w:rsidRDefault="00482C31">
      <w:r>
        <w:separator/>
      </w:r>
    </w:p>
  </w:endnote>
  <w:endnote w:type="continuationSeparator" w:id="0">
    <w:p w14:paraId="3A219923" w14:textId="77777777" w:rsidR="00482C31" w:rsidRDefault="0048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865CF" w14:textId="77777777" w:rsidR="00482C31" w:rsidRDefault="00482C31">
      <w:r>
        <w:separator/>
      </w:r>
    </w:p>
  </w:footnote>
  <w:footnote w:type="continuationSeparator" w:id="0">
    <w:p w14:paraId="24C33EF6" w14:textId="77777777" w:rsidR="00482C31" w:rsidRDefault="00482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376C" w14:textId="07C3369D" w:rsidR="00514FF6" w:rsidRPr="00514FF6" w:rsidRDefault="00514FF6" w:rsidP="00514FF6">
    <w:pPr>
      <w:pStyle w:val="En-tte"/>
      <w:jc w:val="center"/>
      <w:rPr>
        <w:i/>
      </w:rPr>
    </w:pPr>
    <w:r w:rsidRPr="00514FF6">
      <w:rPr>
        <w:i/>
      </w:rPr>
      <w:t>The 7th IASPEI / IAEE International Symposium: Effects of Surface Geology on Seismic Motion</w:t>
    </w:r>
  </w:p>
  <w:p w14:paraId="13ACFDA2" w14:textId="77777777" w:rsidR="00514FF6" w:rsidRPr="00514FF6" w:rsidRDefault="00514FF6" w:rsidP="00514FF6">
    <w:pPr>
      <w:pStyle w:val="En-tte"/>
      <w:jc w:val="center"/>
      <w:rPr>
        <w:i/>
      </w:rPr>
    </w:pPr>
    <w:r w:rsidRPr="00514FF6">
      <w:rPr>
        <w:i/>
      </w:rPr>
      <w:t>Grenoble (France), 19-21 October 2026</w:t>
    </w:r>
  </w:p>
  <w:p w14:paraId="433A0915" w14:textId="62343431" w:rsidR="003476FA" w:rsidRDefault="003476FA">
    <w:pPr>
      <w:pStyle w:val="En-tte"/>
      <w:rPr>
        <w:rFonts w:eastAsiaTheme="minorEastAsia"/>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6186"/>
    <w:multiLevelType w:val="multilevel"/>
    <w:tmpl w:val="5DFABBE6"/>
    <w:lvl w:ilvl="0">
      <w:start w:val="1"/>
      <w:numFmt w:val="decimal"/>
      <w:lvlText w:val="%1."/>
      <w:lvlJc w:val="left"/>
      <w:pPr>
        <w:tabs>
          <w:tab w:val="num" w:pos="624"/>
        </w:tabs>
        <w:ind w:left="624" w:hanging="42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B1B446A"/>
    <w:multiLevelType w:val="multilevel"/>
    <w:tmpl w:val="AF18D4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6FA"/>
    <w:rsid w:val="00041F0C"/>
    <w:rsid w:val="003476FA"/>
    <w:rsid w:val="0035659A"/>
    <w:rsid w:val="00482C31"/>
    <w:rsid w:val="00492E96"/>
    <w:rsid w:val="00514FF6"/>
    <w:rsid w:val="00587FF1"/>
    <w:rsid w:val="005D6108"/>
    <w:rsid w:val="008F2BAC"/>
    <w:rsid w:val="00971CB0"/>
    <w:rsid w:val="00AB4045"/>
    <w:rsid w:val="00C64DDD"/>
    <w:rsid w:val="00CB3A3B"/>
    <w:rsid w:val="00DE57C7"/>
    <w:rsid w:val="00F35007"/>
    <w:rsid w:val="00F82031"/>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138B"/>
  <w15:docId w15:val="{952C4B0B-C57E-834F-BCCA-8BCEE2E7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TW"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4DBD"/>
    <w:rPr>
      <w:rFonts w:eastAsia="Times New Roman" w:cs="PMingLiU"/>
      <w:bCs/>
      <w:kern w:val="2"/>
      <w:sz w:val="22"/>
      <w:szCs w:val="24"/>
    </w:rPr>
  </w:style>
  <w:style w:type="paragraph" w:styleId="Titre1">
    <w:name w:val="heading 1"/>
    <w:basedOn w:val="Normal"/>
    <w:next w:val="Normal"/>
    <w:qFormat/>
    <w:rsid w:val="000B4DBD"/>
    <w:pPr>
      <w:keepNext/>
      <w:jc w:val="center"/>
      <w:outlineLvl w:val="0"/>
    </w:pPr>
    <w:rPr>
      <w:rFonts w:cs="Times New Roman"/>
      <w:b/>
      <w:caps/>
    </w:rPr>
  </w:style>
  <w:style w:type="paragraph" w:styleId="Titre2">
    <w:name w:val="heading 2"/>
    <w:basedOn w:val="Normal"/>
    <w:next w:val="Normal"/>
    <w:qFormat/>
    <w:rsid w:val="000B4DBD"/>
    <w:pPr>
      <w:keepNext/>
      <w:outlineLvl w:val="1"/>
    </w:pPr>
    <w:rPr>
      <w:rFonts w:cs="Times New Roman"/>
      <w:b/>
    </w:rPr>
  </w:style>
  <w:style w:type="paragraph" w:styleId="Titre3">
    <w:name w:val="heading 3"/>
    <w:basedOn w:val="Normal"/>
    <w:next w:val="Normal"/>
    <w:qFormat/>
    <w:rsid w:val="000B4DBD"/>
    <w:pPr>
      <w:keepNext/>
      <w:outlineLvl w:val="2"/>
    </w:pPr>
    <w:rPr>
      <w:rFonts w:cs="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otnoteCharacters">
    <w:name w:val="Footnote Characters"/>
    <w:basedOn w:val="Policepardfaut"/>
    <w:semiHidden/>
    <w:qFormat/>
    <w:rsid w:val="00152B08"/>
    <w:rPr>
      <w:vertAlign w:val="superscript"/>
    </w:rPr>
  </w:style>
  <w:style w:type="character" w:customStyle="1" w:styleId="FootnoteAnchor">
    <w:name w:val="Footnote Anchor"/>
    <w:rPr>
      <w:vertAlign w:val="superscript"/>
    </w:rPr>
  </w:style>
  <w:style w:type="character" w:styleId="Lienhypertexte">
    <w:name w:val="Hyperlink"/>
    <w:basedOn w:val="Policepardfaut"/>
    <w:rsid w:val="00152B08"/>
    <w:rPr>
      <w:color w:val="0000FF"/>
      <w:u w:val="single"/>
    </w:rPr>
  </w:style>
  <w:style w:type="character" w:customStyle="1" w:styleId="a">
    <w:name w:val="吹き出し (文字)"/>
    <w:basedOn w:val="Policepardfaut"/>
    <w:qFormat/>
    <w:rsid w:val="00662C19"/>
    <w:rPr>
      <w:rFonts w:asciiTheme="majorHAnsi" w:eastAsiaTheme="majorEastAsia" w:hAnsiTheme="majorHAnsi" w:cstheme="majorBidi"/>
      <w:bCs/>
      <w:kern w:val="2"/>
      <w:sz w:val="18"/>
      <w:szCs w:val="18"/>
    </w:rPr>
  </w:style>
  <w:style w:type="character" w:customStyle="1" w:styleId="a0">
    <w:name w:val="ヘッダー (文字)"/>
    <w:basedOn w:val="Policepardfaut"/>
    <w:uiPriority w:val="99"/>
    <w:qFormat/>
    <w:rsid w:val="00324A1A"/>
    <w:rPr>
      <w:rFonts w:eastAsia="Times New Roman" w:cs="PMingLiU"/>
      <w:bCs/>
      <w:kern w:val="2"/>
    </w:rPr>
  </w:style>
  <w:style w:type="character" w:customStyle="1" w:styleId="a1">
    <w:name w:val="フッター (文字)"/>
    <w:basedOn w:val="Policepardfaut"/>
    <w:qFormat/>
    <w:rsid w:val="00324A1A"/>
    <w:rPr>
      <w:rFonts w:eastAsia="Times New Roman" w:cs="PMingLiU"/>
      <w:bCs/>
      <w:kern w:val="2"/>
    </w:rPr>
  </w:style>
  <w:style w:type="character" w:customStyle="1" w:styleId="1">
    <w:name w:val="未解決のメンション1"/>
    <w:basedOn w:val="Policepardfaut"/>
    <w:uiPriority w:val="99"/>
    <w:semiHidden/>
    <w:unhideWhenUsed/>
    <w:qFormat/>
    <w:rsid w:val="000662B0"/>
    <w:rPr>
      <w:color w:val="605E5C"/>
      <w:shd w:val="clear" w:color="auto" w:fill="E1DFDD"/>
    </w:rPr>
  </w:style>
  <w:style w:type="character" w:styleId="Marquedecommentaire">
    <w:name w:val="annotation reference"/>
    <w:basedOn w:val="Policepardfaut"/>
    <w:semiHidden/>
    <w:unhideWhenUsed/>
    <w:qFormat/>
    <w:rsid w:val="006B7BFA"/>
    <w:rPr>
      <w:sz w:val="18"/>
      <w:szCs w:val="18"/>
    </w:rPr>
  </w:style>
  <w:style w:type="character" w:customStyle="1" w:styleId="a2">
    <w:name w:val="コメント文字列 (文字)"/>
    <w:basedOn w:val="Policepardfaut"/>
    <w:semiHidden/>
    <w:qFormat/>
    <w:rsid w:val="006B7BFA"/>
    <w:rPr>
      <w:rFonts w:eastAsia="Times New Roman" w:cs="PMingLiU"/>
      <w:bCs/>
      <w:kern w:val="2"/>
      <w:sz w:val="22"/>
      <w:szCs w:val="24"/>
    </w:rPr>
  </w:style>
  <w:style w:type="character" w:customStyle="1" w:styleId="a3">
    <w:name w:val="コメント内容 (文字)"/>
    <w:basedOn w:val="a2"/>
    <w:semiHidden/>
    <w:qFormat/>
    <w:rsid w:val="006B7BFA"/>
    <w:rPr>
      <w:rFonts w:eastAsia="Times New Roman" w:cs="PMingLiU"/>
      <w:b/>
      <w:bCs/>
      <w:kern w:val="2"/>
      <w:sz w:val="22"/>
      <w:szCs w:val="24"/>
    </w:rPr>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rsid w:val="000B4DBD"/>
    <w:pPr>
      <w:jc w:val="both"/>
    </w:pPr>
  </w:style>
  <w:style w:type="paragraph" w:styleId="Liste">
    <w:name w:val="List"/>
    <w:basedOn w:val="Corpsdetexte"/>
    <w:rPr>
      <w:rFonts w:cs="Lohit Devanagari"/>
    </w:rPr>
  </w:style>
  <w:style w:type="paragraph" w:styleId="Lgende">
    <w:name w:val="caption"/>
    <w:basedOn w:val="Normal"/>
    <w:next w:val="Corpsdetexte"/>
    <w:qFormat/>
    <w:rsid w:val="000B4DBD"/>
    <w:pPr>
      <w:widowControl w:val="0"/>
      <w:ind w:left="992" w:hanging="992"/>
      <w:jc w:val="both"/>
    </w:pPr>
    <w:rPr>
      <w:rFonts w:cs="Times New Roman"/>
      <w:bCs w:val="0"/>
      <w:kern w:val="0"/>
      <w:lang w:eastAsia="en-US"/>
    </w:rPr>
  </w:style>
  <w:style w:type="paragraph" w:customStyle="1" w:styleId="Index">
    <w:name w:val="Index"/>
    <w:basedOn w:val="Normal"/>
    <w:qFormat/>
    <w:pPr>
      <w:suppressLineNumbers/>
    </w:pPr>
    <w:rPr>
      <w:rFonts w:cs="Lohit Devanagari"/>
    </w:rPr>
  </w:style>
  <w:style w:type="paragraph" w:customStyle="1" w:styleId="Authors">
    <w:name w:val="Authors"/>
    <w:basedOn w:val="Normal"/>
    <w:qFormat/>
    <w:rsid w:val="000B4DBD"/>
    <w:pPr>
      <w:jc w:val="center"/>
    </w:pPr>
  </w:style>
  <w:style w:type="paragraph" w:styleId="Titre">
    <w:name w:val="Title"/>
    <w:basedOn w:val="Normal"/>
    <w:next w:val="Authors"/>
    <w:qFormat/>
    <w:rsid w:val="00051E83"/>
    <w:pPr>
      <w:jc w:val="center"/>
      <w:outlineLvl w:val="0"/>
    </w:pPr>
    <w:rPr>
      <w:rFonts w:cs="Arial"/>
      <w:b/>
      <w:smallCaps/>
      <w:sz w:val="32"/>
      <w:szCs w:val="32"/>
    </w:rPr>
  </w:style>
  <w:style w:type="paragraph" w:styleId="Notedebasdepage">
    <w:name w:val="footnote text"/>
    <w:basedOn w:val="Normal"/>
    <w:rsid w:val="005C2839"/>
    <w:pPr>
      <w:snapToGrid w:val="0"/>
      <w:jc w:val="both"/>
    </w:pPr>
    <w:rPr>
      <w:sz w:val="18"/>
      <w:szCs w:val="18"/>
    </w:rPr>
  </w:style>
  <w:style w:type="paragraph" w:customStyle="1" w:styleId="AbstractHeader">
    <w:name w:val="Abstract Header"/>
    <w:basedOn w:val="Normal"/>
    <w:qFormat/>
    <w:rsid w:val="00570906"/>
    <w:pPr>
      <w:jc w:val="center"/>
    </w:pPr>
    <w:rPr>
      <w:b/>
      <w:caps/>
      <w:sz w:val="20"/>
      <w:szCs w:val="20"/>
    </w:rPr>
  </w:style>
  <w:style w:type="paragraph" w:customStyle="1" w:styleId="AbstractText">
    <w:name w:val="Abstract Text"/>
    <w:basedOn w:val="Normal"/>
    <w:qFormat/>
    <w:rsid w:val="00D82ED1"/>
    <w:pPr>
      <w:ind w:left="454" w:right="454"/>
      <w:jc w:val="both"/>
    </w:pPr>
    <w:rPr>
      <w:sz w:val="20"/>
      <w:szCs w:val="20"/>
    </w:rPr>
  </w:style>
  <w:style w:type="paragraph" w:styleId="Listenumros">
    <w:name w:val="List Number"/>
    <w:basedOn w:val="Normal"/>
    <w:qFormat/>
    <w:rsid w:val="000B4DBD"/>
    <w:pPr>
      <w:ind w:left="623" w:hanging="425"/>
      <w:jc w:val="both"/>
    </w:pPr>
  </w:style>
  <w:style w:type="paragraph" w:styleId="Listepuces">
    <w:name w:val="List Bullet"/>
    <w:basedOn w:val="Normal"/>
    <w:qFormat/>
    <w:rsid w:val="000B4DBD"/>
    <w:pPr>
      <w:jc w:val="both"/>
    </w:pPr>
  </w:style>
  <w:style w:type="paragraph" w:customStyle="1" w:styleId="References">
    <w:name w:val="References"/>
    <w:basedOn w:val="Normal"/>
    <w:qFormat/>
    <w:rsid w:val="00552516"/>
    <w:pPr>
      <w:ind w:left="425" w:hanging="425"/>
      <w:jc w:val="both"/>
    </w:pPr>
    <w:rPr>
      <w:bCs w:val="0"/>
      <w:sz w:val="20"/>
      <w:szCs w:val="20"/>
    </w:rPr>
  </w:style>
  <w:style w:type="paragraph" w:customStyle="1" w:styleId="Equation">
    <w:name w:val="Equation"/>
    <w:basedOn w:val="Normal"/>
    <w:next w:val="Normal"/>
    <w:qFormat/>
    <w:rsid w:val="00286144"/>
    <w:pPr>
      <w:tabs>
        <w:tab w:val="center" w:pos="4320"/>
        <w:tab w:val="right" w:pos="8640"/>
      </w:tabs>
    </w:pPr>
  </w:style>
  <w:style w:type="paragraph" w:customStyle="1" w:styleId="ArticleHeader">
    <w:name w:val="Article Header"/>
    <w:next w:val="AbstractHeader"/>
    <w:qFormat/>
    <w:rsid w:val="00682E22"/>
    <w:pPr>
      <w:snapToGrid w:val="0"/>
      <w:jc w:val="right"/>
    </w:pPr>
    <w:rPr>
      <w:rFonts w:ascii="Georgia" w:eastAsia="Georgia" w:hAnsi="Georgia"/>
      <w:b/>
      <w:kern w:val="2"/>
      <w:sz w:val="22"/>
      <w:szCs w:val="24"/>
    </w:rPr>
  </w:style>
  <w:style w:type="paragraph" w:customStyle="1" w:styleId="CaptionCentered">
    <w:name w:val="Caption Centered"/>
    <w:basedOn w:val="Normal"/>
    <w:next w:val="Corpsdetexte"/>
    <w:qFormat/>
    <w:rsid w:val="000B4DBD"/>
    <w:pPr>
      <w:jc w:val="center"/>
    </w:pPr>
  </w:style>
  <w:style w:type="paragraph" w:styleId="Corpsdetexte2">
    <w:name w:val="Body Text 2"/>
    <w:basedOn w:val="Normal"/>
    <w:qFormat/>
    <w:rsid w:val="00305BAC"/>
    <w:pPr>
      <w:jc w:val="both"/>
    </w:pPr>
    <w:rPr>
      <w:sz w:val="20"/>
      <w:szCs w:val="20"/>
    </w:rPr>
  </w:style>
  <w:style w:type="paragraph" w:styleId="Retraitcorpsdetexte">
    <w:name w:val="Body Text Indent"/>
    <w:basedOn w:val="Normal"/>
    <w:rsid w:val="000B4DBD"/>
    <w:pPr>
      <w:ind w:left="624"/>
      <w:jc w:val="both"/>
    </w:pPr>
  </w:style>
  <w:style w:type="paragraph" w:styleId="Textedebulles">
    <w:name w:val="Balloon Text"/>
    <w:basedOn w:val="Normal"/>
    <w:qFormat/>
    <w:rsid w:val="00662C19"/>
    <w:rPr>
      <w:rFonts w:asciiTheme="majorHAnsi" w:eastAsiaTheme="majorEastAsia" w:hAnsiTheme="majorHAnsi" w:cstheme="majorBidi"/>
      <w:sz w:val="18"/>
      <w:szCs w:val="18"/>
    </w:rPr>
  </w:style>
  <w:style w:type="paragraph" w:customStyle="1" w:styleId="HeaderandFooter">
    <w:name w:val="Header and Footer"/>
    <w:basedOn w:val="Normal"/>
    <w:qFormat/>
  </w:style>
  <w:style w:type="paragraph" w:styleId="En-tte">
    <w:name w:val="header"/>
    <w:basedOn w:val="Normal"/>
    <w:rsid w:val="00324A1A"/>
    <w:pPr>
      <w:tabs>
        <w:tab w:val="center" w:pos="4153"/>
        <w:tab w:val="right" w:pos="8306"/>
      </w:tabs>
      <w:snapToGrid w:val="0"/>
    </w:pPr>
    <w:rPr>
      <w:sz w:val="20"/>
      <w:szCs w:val="20"/>
    </w:rPr>
  </w:style>
  <w:style w:type="paragraph" w:styleId="Pieddepage">
    <w:name w:val="footer"/>
    <w:basedOn w:val="Normal"/>
    <w:rsid w:val="00324A1A"/>
    <w:pPr>
      <w:tabs>
        <w:tab w:val="center" w:pos="4153"/>
        <w:tab w:val="right" w:pos="8306"/>
      </w:tabs>
      <w:snapToGrid w:val="0"/>
    </w:pPr>
    <w:rPr>
      <w:sz w:val="20"/>
      <w:szCs w:val="20"/>
    </w:rPr>
  </w:style>
  <w:style w:type="paragraph" w:customStyle="1" w:styleId="Author">
    <w:name w:val="Author"/>
    <w:autoRedefine/>
    <w:qFormat/>
    <w:rsid w:val="00F82031"/>
    <w:pPr>
      <w:snapToGrid w:val="0"/>
      <w:jc w:val="center"/>
    </w:pPr>
    <w:rPr>
      <w:rFonts w:eastAsia="Times New Roman"/>
      <w:kern w:val="2"/>
      <w:sz w:val="24"/>
      <w:szCs w:val="24"/>
    </w:rPr>
  </w:style>
  <w:style w:type="paragraph" w:styleId="Commentaire">
    <w:name w:val="annotation text"/>
    <w:basedOn w:val="Normal"/>
    <w:semiHidden/>
    <w:unhideWhenUsed/>
    <w:qFormat/>
    <w:rsid w:val="006B7BFA"/>
  </w:style>
  <w:style w:type="paragraph" w:styleId="Objetducommentaire">
    <w:name w:val="annotation subject"/>
    <w:basedOn w:val="Commentaire"/>
    <w:next w:val="Commentaire"/>
    <w:semiHidden/>
    <w:unhideWhenUsed/>
    <w:qFormat/>
    <w:rsid w:val="006B7BFA"/>
    <w:rPr>
      <w:b/>
    </w:rPr>
  </w:style>
  <w:style w:type="table" w:styleId="Grilledutableau">
    <w:name w:val="Table Grid"/>
    <w:basedOn w:val="TableauNormal"/>
    <w:rsid w:val="00F50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words">
    <w:name w:val="keywords"/>
    <w:basedOn w:val="AbstractText"/>
    <w:qFormat/>
    <w:rsid w:val="005D6108"/>
    <w:pPr>
      <w:snapToGrid w:val="0"/>
    </w:pPr>
    <w:rPr>
      <w:i/>
    </w:rPr>
  </w:style>
  <w:style w:type="paragraph" w:customStyle="1" w:styleId="authoraffiliation">
    <w:name w:val="authoraffiliation"/>
    <w:basedOn w:val="Notedebasdepage"/>
    <w:qFormat/>
    <w:rsid w:val="005D6108"/>
    <w:pPr>
      <w:jc w:val="center"/>
    </w:pPr>
    <w:rPr>
      <w:sz w:val="20"/>
    </w:rPr>
  </w:style>
  <w:style w:type="paragraph" w:styleId="Rvision">
    <w:name w:val="Revision"/>
    <w:hidden/>
    <w:uiPriority w:val="99"/>
    <w:semiHidden/>
    <w:rsid w:val="005D6108"/>
    <w:pPr>
      <w:suppressAutoHyphens w:val="0"/>
    </w:pPr>
    <w:rPr>
      <w:rFonts w:eastAsia="Times New Roman" w:cs="PMingLiU"/>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93/gji/ggaa52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C12C5-293E-4D62-9CA5-CB30D7F18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6524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4th International Conference on Earthquake Engineering</vt:lpstr>
    </vt:vector>
  </TitlesOfParts>
  <Company>NCREE</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International Conference on Earthquake Engineering</dc:title>
  <dc:subject/>
  <dc:creator>kclu</dc:creator>
  <dc:description/>
  <cp:lastModifiedBy>cornouc</cp:lastModifiedBy>
  <cp:revision>3</cp:revision>
  <cp:lastPrinted>2025-05-12T15:29:00Z</cp:lastPrinted>
  <dcterms:created xsi:type="dcterms:W3CDTF">2025-09-28T10:03:00Z</dcterms:created>
  <dcterms:modified xsi:type="dcterms:W3CDTF">2025-09-28T10:04:00Z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NCREE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